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D99" w:rsidRPr="00A1226F" w:rsidRDefault="00295D99" w:rsidP="00A1226F">
      <w:pPr>
        <w:jc w:val="center"/>
        <w:rPr>
          <w:rFonts w:ascii="Times New Roman" w:hAnsi="Times New Roman"/>
          <w:caps/>
          <w:sz w:val="36"/>
          <w:szCs w:val="36"/>
          <w:lang w:val="kk-KZ"/>
        </w:rPr>
      </w:pPr>
      <w:r w:rsidRPr="00A1226F">
        <w:rPr>
          <w:rFonts w:ascii="Times New Roman" w:hAnsi="Times New Roman"/>
          <w:caps/>
        </w:rPr>
        <w:t>ҚАЗАҚСТАН РЕСПУБЛИКАСЫНЫҢ БІЛІМ ЖӘНЕ ғылым министрлі</w:t>
      </w:r>
      <w:r w:rsidR="00D11563" w:rsidRPr="00A1226F">
        <w:rPr>
          <w:rFonts w:ascii="Times New Roman" w:hAnsi="Times New Roman"/>
          <w:caps/>
        </w:rPr>
        <w:t>г</w:t>
      </w:r>
      <w:r w:rsidR="00D11563" w:rsidRPr="00A1226F">
        <w:rPr>
          <w:rFonts w:ascii="Times New Roman" w:hAnsi="Times New Roman"/>
          <w:caps/>
          <w:lang w:val="kk-KZ"/>
        </w:rPr>
        <w:t>і</w:t>
      </w:r>
    </w:p>
    <w:p w:rsidR="00295D99" w:rsidRPr="00A1226F" w:rsidRDefault="00295D99" w:rsidP="007B7AB7">
      <w:pPr>
        <w:ind w:firstLine="431"/>
        <w:jc w:val="center"/>
        <w:rPr>
          <w:rFonts w:ascii="Times New Roman" w:hAnsi="Times New Roman"/>
        </w:rPr>
      </w:pPr>
    </w:p>
    <w:p w:rsidR="00295D99" w:rsidRPr="00A1226F" w:rsidRDefault="00295D99" w:rsidP="007B7AB7">
      <w:pPr>
        <w:jc w:val="center"/>
        <w:rPr>
          <w:rFonts w:ascii="Times New Roman" w:hAnsi="Times New Roman"/>
          <w:lang w:val="kk-KZ"/>
        </w:rPr>
      </w:pPr>
      <w:r w:rsidRPr="00A1226F">
        <w:rPr>
          <w:rFonts w:ascii="Times New Roman" w:hAnsi="Times New Roman"/>
          <w:lang w:val="kk-KZ"/>
        </w:rPr>
        <w:t xml:space="preserve">М.ӘУЕЗОВ атындағы </w:t>
      </w:r>
      <w:r w:rsidRPr="00A1226F">
        <w:rPr>
          <w:rFonts w:ascii="Times New Roman" w:hAnsi="Times New Roman"/>
          <w:caps/>
          <w:lang w:val="kk-KZ"/>
        </w:rPr>
        <w:t>Оңтүстік қазақстан мемлекеттік университеті</w:t>
      </w:r>
    </w:p>
    <w:p w:rsidR="00295D99" w:rsidRPr="00A1226F" w:rsidRDefault="00295D99" w:rsidP="00295D99">
      <w:pPr>
        <w:rPr>
          <w:rFonts w:ascii="Times New Roman" w:hAnsi="Times New Roman"/>
          <w:lang w:val="kk-KZ"/>
        </w:rPr>
      </w:pPr>
    </w:p>
    <w:p w:rsidR="00295D99" w:rsidRPr="00A1226F" w:rsidRDefault="00295D99" w:rsidP="00295D99">
      <w:pPr>
        <w:ind w:firstLine="431"/>
        <w:jc w:val="center"/>
        <w:rPr>
          <w:rFonts w:ascii="Times New Roman" w:hAnsi="Times New Roman"/>
          <w:lang w:val="kk-KZ"/>
        </w:rPr>
      </w:pPr>
    </w:p>
    <w:p w:rsidR="00E75494" w:rsidRPr="00A1226F" w:rsidRDefault="00E75494" w:rsidP="00295D99">
      <w:pPr>
        <w:ind w:firstLine="431"/>
        <w:jc w:val="center"/>
        <w:rPr>
          <w:rFonts w:ascii="Times New Roman" w:hAnsi="Times New Roman"/>
          <w:lang w:val="kk-KZ"/>
        </w:rPr>
      </w:pPr>
    </w:p>
    <w:p w:rsidR="00E75494" w:rsidRPr="00A1226F" w:rsidRDefault="00E75494" w:rsidP="00295D99">
      <w:pPr>
        <w:ind w:firstLine="431"/>
        <w:jc w:val="center"/>
        <w:rPr>
          <w:rFonts w:ascii="Times New Roman" w:hAnsi="Times New Roman"/>
          <w:lang w:val="kk-KZ"/>
        </w:rPr>
      </w:pPr>
    </w:p>
    <w:p w:rsidR="00295D99" w:rsidRPr="00A1226F" w:rsidRDefault="00D11563" w:rsidP="00D11563">
      <w:pPr>
        <w:rPr>
          <w:rFonts w:ascii="Times New Roman" w:hAnsi="Times New Roman"/>
          <w:lang w:val="kk-KZ"/>
        </w:rPr>
      </w:pPr>
      <w:r w:rsidRPr="00A1226F">
        <w:rPr>
          <w:rFonts w:ascii="Times New Roman" w:hAnsi="Times New Roman"/>
          <w:lang w:val="kk-KZ"/>
        </w:rPr>
        <w:t xml:space="preserve">                                                                </w:t>
      </w:r>
      <w:r w:rsidR="00295D99" w:rsidRPr="00A1226F">
        <w:rPr>
          <w:rFonts w:ascii="Times New Roman" w:hAnsi="Times New Roman"/>
        </w:rPr>
        <w:t>Тажмуханова Н.</w:t>
      </w:r>
      <w:r w:rsidRPr="00A1226F">
        <w:rPr>
          <w:rFonts w:ascii="Times New Roman" w:hAnsi="Times New Roman"/>
          <w:lang w:val="kk-KZ"/>
        </w:rPr>
        <w:t>Е.</w:t>
      </w:r>
    </w:p>
    <w:p w:rsidR="00295D99" w:rsidRPr="00A1226F" w:rsidRDefault="00295D99" w:rsidP="00295D99">
      <w:pPr>
        <w:ind w:firstLine="431"/>
        <w:jc w:val="center"/>
        <w:rPr>
          <w:rFonts w:ascii="Times New Roman" w:hAnsi="Times New Roman"/>
        </w:rPr>
      </w:pPr>
    </w:p>
    <w:p w:rsidR="00295D99" w:rsidRPr="00A1226F" w:rsidRDefault="00295D99" w:rsidP="00295D99">
      <w:pPr>
        <w:rPr>
          <w:rFonts w:ascii="Times New Roman" w:hAnsi="Times New Roman"/>
        </w:rPr>
      </w:pPr>
    </w:p>
    <w:p w:rsidR="00295D99" w:rsidRPr="00A1226F" w:rsidRDefault="00295D99" w:rsidP="00295D99">
      <w:pPr>
        <w:ind w:firstLine="431"/>
        <w:jc w:val="center"/>
        <w:rPr>
          <w:rFonts w:ascii="Times New Roman" w:hAnsi="Times New Roman"/>
        </w:rPr>
      </w:pPr>
    </w:p>
    <w:p w:rsidR="00295D99" w:rsidRPr="00A1226F" w:rsidRDefault="00295D99" w:rsidP="00295D99">
      <w:pPr>
        <w:ind w:firstLine="431"/>
        <w:rPr>
          <w:rFonts w:ascii="Times New Roman" w:hAnsi="Times New Roman"/>
        </w:rPr>
      </w:pPr>
      <w:r w:rsidRPr="00A1226F">
        <w:rPr>
          <w:rFonts w:ascii="Times New Roman" w:hAnsi="Times New Roman"/>
          <w:lang w:val="kk-KZ"/>
        </w:rPr>
        <w:t>5В</w:t>
      </w:r>
      <w:r w:rsidRPr="00A1226F">
        <w:rPr>
          <w:rFonts w:ascii="Times New Roman" w:hAnsi="Times New Roman"/>
        </w:rPr>
        <w:t xml:space="preserve">020800 – «Археология және этнология» мамандығы </w:t>
      </w:r>
      <w:r w:rsidRPr="00A1226F">
        <w:rPr>
          <w:rFonts w:ascii="Times New Roman" w:hAnsi="Times New Roman"/>
          <w:lang w:val="kk-KZ"/>
        </w:rPr>
        <w:t xml:space="preserve">студенттері </w:t>
      </w:r>
      <w:r w:rsidRPr="00A1226F">
        <w:rPr>
          <w:rFonts w:ascii="Times New Roman" w:hAnsi="Times New Roman"/>
        </w:rPr>
        <w:t xml:space="preserve">үшін </w:t>
      </w:r>
    </w:p>
    <w:p w:rsidR="00295D99" w:rsidRPr="00A1226F" w:rsidRDefault="00D11563" w:rsidP="00D11563">
      <w:pPr>
        <w:rPr>
          <w:rFonts w:ascii="Times New Roman" w:hAnsi="Times New Roman"/>
          <w:lang w:val="kk-KZ"/>
        </w:rPr>
      </w:pPr>
      <w:r w:rsidRPr="00A1226F">
        <w:rPr>
          <w:rFonts w:ascii="Times New Roman" w:hAnsi="Times New Roman"/>
          <w:lang w:val="kk-KZ"/>
        </w:rPr>
        <w:t xml:space="preserve">                                        </w:t>
      </w:r>
      <w:r w:rsidR="00295D99" w:rsidRPr="00A1226F">
        <w:rPr>
          <w:rFonts w:ascii="Times New Roman" w:hAnsi="Times New Roman"/>
          <w:lang w:val="kk-KZ"/>
        </w:rPr>
        <w:t xml:space="preserve"> Қазақстан тарихының деректері пәнінен </w:t>
      </w:r>
    </w:p>
    <w:p w:rsidR="00295D99" w:rsidRPr="00A1226F" w:rsidRDefault="00D11563" w:rsidP="00D11563">
      <w:pPr>
        <w:ind w:firstLine="431"/>
        <w:rPr>
          <w:rFonts w:ascii="Times New Roman" w:hAnsi="Times New Roman"/>
          <w:b/>
          <w:lang w:val="kk-KZ"/>
        </w:rPr>
      </w:pPr>
      <w:r w:rsidRPr="00A1226F">
        <w:rPr>
          <w:rFonts w:ascii="Times New Roman" w:hAnsi="Times New Roman"/>
          <w:lang w:val="kk-KZ"/>
        </w:rPr>
        <w:t xml:space="preserve">                                                             </w:t>
      </w:r>
      <w:r w:rsidR="00295D99" w:rsidRPr="00A1226F">
        <w:rPr>
          <w:rFonts w:ascii="Times New Roman" w:hAnsi="Times New Roman"/>
          <w:lang w:val="kk-KZ"/>
        </w:rPr>
        <w:t>Оқу құралы</w:t>
      </w: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b/>
          <w:lang w:val="kk-KZ"/>
        </w:rPr>
      </w:pPr>
    </w:p>
    <w:p w:rsidR="00295D99" w:rsidRPr="00A1226F" w:rsidRDefault="00295D99" w:rsidP="00295D99">
      <w:pPr>
        <w:ind w:firstLine="431"/>
        <w:jc w:val="center"/>
        <w:rPr>
          <w:rFonts w:ascii="Times New Roman" w:hAnsi="Times New Roman"/>
          <w:lang w:val="kk-KZ"/>
        </w:rPr>
      </w:pPr>
    </w:p>
    <w:p w:rsidR="00295D99" w:rsidRPr="00A1226F" w:rsidRDefault="00295D99" w:rsidP="00295D99">
      <w:pPr>
        <w:ind w:firstLine="431"/>
        <w:jc w:val="center"/>
        <w:rPr>
          <w:rFonts w:ascii="Times New Roman" w:hAnsi="Times New Roman"/>
          <w:lang w:val="kk-KZ"/>
        </w:rPr>
      </w:pPr>
    </w:p>
    <w:p w:rsidR="00E75494" w:rsidRDefault="00E75494" w:rsidP="00295D99">
      <w:pPr>
        <w:ind w:firstLine="431"/>
        <w:jc w:val="center"/>
        <w:rPr>
          <w:rFonts w:ascii="Times New Roman" w:hAnsi="Times New Roman"/>
          <w:lang w:val="kk-KZ"/>
        </w:rPr>
      </w:pPr>
    </w:p>
    <w:p w:rsidR="00A1226F" w:rsidRPr="00A1226F" w:rsidRDefault="00A1226F" w:rsidP="00295D99">
      <w:pPr>
        <w:ind w:firstLine="431"/>
        <w:jc w:val="center"/>
        <w:rPr>
          <w:rFonts w:ascii="Times New Roman" w:hAnsi="Times New Roman"/>
          <w:lang w:val="kk-KZ"/>
        </w:rPr>
      </w:pPr>
    </w:p>
    <w:p w:rsidR="00295D99" w:rsidRPr="00A1226F" w:rsidRDefault="00A1226F" w:rsidP="00B92739">
      <w:pPr>
        <w:jc w:val="center"/>
        <w:rPr>
          <w:rFonts w:ascii="Times New Roman" w:hAnsi="Times New Roman"/>
          <w:lang w:val="kk-KZ"/>
        </w:rPr>
      </w:pPr>
      <w:r>
        <w:rPr>
          <w:rFonts w:ascii="Times New Roman" w:hAnsi="Times New Roman"/>
          <w:noProof/>
        </w:rPr>
        <w:pict>
          <v:rect id="_x0000_s1028" style="position:absolute;left:0;text-align:left;margin-left:223.5pt;margin-top:34.9pt;width:23.4pt;height:16.85pt;z-index:251662336" strokecolor="white [3212]"/>
        </w:pict>
      </w:r>
      <w:r w:rsidR="00295D99" w:rsidRPr="00A1226F">
        <w:rPr>
          <w:rFonts w:ascii="Times New Roman" w:hAnsi="Times New Roman"/>
          <w:lang w:val="kk-KZ"/>
        </w:rPr>
        <w:t>ШЫМКЕНТ</w:t>
      </w:r>
      <w:r w:rsidR="004F0891" w:rsidRPr="00A1226F">
        <w:rPr>
          <w:rFonts w:ascii="Times New Roman" w:hAnsi="Times New Roman"/>
          <w:lang w:val="kk-KZ"/>
        </w:rPr>
        <w:t xml:space="preserve"> </w:t>
      </w:r>
      <w:r w:rsidR="00295D99" w:rsidRPr="00A1226F">
        <w:rPr>
          <w:rFonts w:ascii="Times New Roman" w:hAnsi="Times New Roman"/>
          <w:lang w:val="kk-KZ"/>
        </w:rPr>
        <w:t>-</w:t>
      </w:r>
      <w:r w:rsidR="004F0891" w:rsidRPr="00A1226F">
        <w:rPr>
          <w:rFonts w:ascii="Times New Roman" w:hAnsi="Times New Roman"/>
          <w:lang w:val="kk-KZ"/>
        </w:rPr>
        <w:t xml:space="preserve"> </w:t>
      </w:r>
      <w:r w:rsidR="00295D99" w:rsidRPr="00A1226F">
        <w:rPr>
          <w:rFonts w:ascii="Times New Roman" w:hAnsi="Times New Roman"/>
          <w:lang w:val="kk-KZ"/>
        </w:rPr>
        <w:t>2014</w:t>
      </w:r>
    </w:p>
    <w:p w:rsidR="00295D99" w:rsidRPr="00A1226F" w:rsidRDefault="00A1226F" w:rsidP="00295D99">
      <w:pPr>
        <w:jc w:val="both"/>
        <w:rPr>
          <w:rFonts w:ascii="Times New Roman" w:hAnsi="Times New Roman"/>
          <w:lang w:val="kk-KZ"/>
        </w:rPr>
      </w:pPr>
      <w:r w:rsidRPr="00A1226F">
        <w:rPr>
          <w:rFonts w:ascii="Times New Roman" w:hAnsi="Times New Roman"/>
          <w:noProof/>
        </w:rPr>
        <w:pict>
          <v:oval id="_x0000_s1027" style="position:absolute;left:0;text-align:left;margin-left:220.95pt;margin-top:22.25pt;width:25.5pt;height:22.5pt;z-index:251661312" strokecolor="white [3212]"/>
        </w:pict>
      </w:r>
      <w:r w:rsidR="00295D99" w:rsidRPr="00A1226F">
        <w:rPr>
          <w:rFonts w:ascii="Times New Roman" w:hAnsi="Times New Roman"/>
          <w:lang w:val="kk-KZ"/>
        </w:rPr>
        <w:t>ӘӨЖ: 008(075.8)</w:t>
      </w:r>
    </w:p>
    <w:p w:rsidR="00295D99" w:rsidRPr="00A1226F" w:rsidRDefault="00295D99" w:rsidP="00295D99">
      <w:pPr>
        <w:jc w:val="both"/>
        <w:rPr>
          <w:rFonts w:ascii="Times New Roman" w:hAnsi="Times New Roman"/>
          <w:noProof/>
          <w:lang w:val="kk-KZ"/>
        </w:rPr>
      </w:pPr>
      <w:r w:rsidRPr="00A1226F">
        <w:rPr>
          <w:rFonts w:ascii="Times New Roman" w:hAnsi="Times New Roman"/>
          <w:noProof/>
          <w:lang w:val="kk-KZ"/>
        </w:rPr>
        <w:t>КБЖ: 71.4 (2)я 73</w:t>
      </w:r>
    </w:p>
    <w:p w:rsidR="00295D99" w:rsidRPr="00A1226F" w:rsidRDefault="00295D99" w:rsidP="00295D99">
      <w:pPr>
        <w:ind w:firstLine="397"/>
        <w:jc w:val="both"/>
        <w:rPr>
          <w:rFonts w:ascii="Times New Roman" w:hAnsi="Times New Roman"/>
          <w:noProof/>
          <w:lang w:val="kk-KZ"/>
        </w:rPr>
      </w:pPr>
    </w:p>
    <w:p w:rsidR="00295D99" w:rsidRPr="00A1226F" w:rsidRDefault="00515841" w:rsidP="00295D99">
      <w:pPr>
        <w:ind w:firstLine="431"/>
        <w:jc w:val="both"/>
        <w:rPr>
          <w:rFonts w:ascii="Times New Roman" w:hAnsi="Times New Roman"/>
          <w:lang w:val="kk-KZ"/>
        </w:rPr>
      </w:pPr>
      <w:r w:rsidRPr="00A1226F">
        <w:rPr>
          <w:rFonts w:ascii="Times New Roman" w:hAnsi="Times New Roman"/>
          <w:lang w:val="kk-KZ"/>
        </w:rPr>
        <w:t xml:space="preserve">Тажмуханова Н.Е. Қазақстан </w:t>
      </w:r>
      <w:r w:rsidR="00295D99" w:rsidRPr="00A1226F">
        <w:rPr>
          <w:rFonts w:ascii="Times New Roman" w:hAnsi="Times New Roman"/>
          <w:lang w:val="kk-KZ"/>
        </w:rPr>
        <w:t xml:space="preserve"> тарихы</w:t>
      </w:r>
      <w:r w:rsidRPr="00A1226F">
        <w:rPr>
          <w:rFonts w:ascii="Times New Roman" w:hAnsi="Times New Roman"/>
          <w:lang w:val="kk-KZ"/>
        </w:rPr>
        <w:t xml:space="preserve">ның деректері. </w:t>
      </w:r>
      <w:r w:rsidR="00295D99" w:rsidRPr="00A1226F">
        <w:rPr>
          <w:rFonts w:ascii="Times New Roman" w:hAnsi="Times New Roman"/>
          <w:lang w:val="kk-KZ"/>
        </w:rPr>
        <w:t xml:space="preserve">Оқу құралы. – Шымкент, М.Әуезов атындағы Оңтүстік Қазақстан мемлекеттік </w:t>
      </w:r>
      <w:r w:rsidRPr="00A1226F">
        <w:rPr>
          <w:rFonts w:ascii="Times New Roman" w:hAnsi="Times New Roman"/>
          <w:lang w:val="kk-KZ"/>
        </w:rPr>
        <w:t>университеті, 2014</w:t>
      </w:r>
      <w:r w:rsidR="00295D99" w:rsidRPr="00A1226F">
        <w:rPr>
          <w:rFonts w:ascii="Times New Roman" w:hAnsi="Times New Roman"/>
          <w:lang w:val="kk-KZ"/>
        </w:rPr>
        <w:t xml:space="preserve">. -   </w:t>
      </w:r>
      <w:r w:rsidR="00E25C20" w:rsidRPr="00A1226F">
        <w:rPr>
          <w:rFonts w:ascii="Times New Roman" w:hAnsi="Times New Roman"/>
          <w:lang w:val="kk-KZ"/>
        </w:rPr>
        <w:t>94</w:t>
      </w:r>
      <w:r w:rsidR="00295D99" w:rsidRPr="00A1226F">
        <w:rPr>
          <w:rFonts w:ascii="Times New Roman" w:hAnsi="Times New Roman"/>
          <w:lang w:val="kk-KZ"/>
        </w:rPr>
        <w:t xml:space="preserve"> б</w:t>
      </w:r>
    </w:p>
    <w:p w:rsidR="00295D99" w:rsidRPr="00A1226F" w:rsidRDefault="00295D99" w:rsidP="00295D99">
      <w:pPr>
        <w:ind w:firstLine="431"/>
        <w:jc w:val="both"/>
        <w:rPr>
          <w:rFonts w:ascii="Times New Roman" w:hAnsi="Times New Roman"/>
          <w:lang w:val="kk-KZ"/>
        </w:rPr>
      </w:pPr>
    </w:p>
    <w:p w:rsidR="00295D99" w:rsidRPr="00A1226F" w:rsidRDefault="00295D99" w:rsidP="00DE2C86">
      <w:pPr>
        <w:ind w:firstLine="397"/>
        <w:jc w:val="both"/>
        <w:rPr>
          <w:rFonts w:ascii="Times New Roman" w:hAnsi="Times New Roman"/>
          <w:noProof/>
          <w:lang w:val="kk-KZ"/>
        </w:rPr>
      </w:pPr>
      <w:r w:rsidRPr="00A1226F">
        <w:rPr>
          <w:rFonts w:ascii="Times New Roman" w:hAnsi="Times New Roman"/>
          <w:noProof/>
          <w:lang w:val="kk-KZ"/>
        </w:rPr>
        <w:t>Оқу құралы «Археология және этнол</w:t>
      </w:r>
      <w:r w:rsidR="00515841" w:rsidRPr="00A1226F">
        <w:rPr>
          <w:rFonts w:ascii="Times New Roman" w:hAnsi="Times New Roman"/>
          <w:noProof/>
          <w:lang w:val="kk-KZ"/>
        </w:rPr>
        <w:t>огия» мамандығы студенттеріне</w:t>
      </w:r>
      <w:r w:rsidRPr="00A1226F">
        <w:rPr>
          <w:rFonts w:ascii="Times New Roman" w:hAnsi="Times New Roman"/>
          <w:noProof/>
          <w:lang w:val="kk-KZ"/>
        </w:rPr>
        <w:t xml:space="preserve"> арналған. Оқу құралы мемлекеттік білім беру стандартына және тіптік бағдарламаға сәйкес жазылған. Оқу құралында </w:t>
      </w:r>
      <w:r w:rsidR="004E3C08" w:rsidRPr="00A1226F">
        <w:rPr>
          <w:rFonts w:ascii="Times New Roman" w:hAnsi="Times New Roman"/>
          <w:noProof/>
          <w:lang w:val="kk-KZ"/>
        </w:rPr>
        <w:t>деректану</w:t>
      </w:r>
      <w:r w:rsidRPr="00A1226F">
        <w:rPr>
          <w:rFonts w:ascii="Times New Roman" w:hAnsi="Times New Roman"/>
          <w:noProof/>
          <w:lang w:val="kk-KZ"/>
        </w:rPr>
        <w:t xml:space="preserve"> теориясы,  мектептер мен бағыттар, олардың негізін салушылардың концепциялары және Қазақст</w:t>
      </w:r>
      <w:r w:rsidR="004E3C08" w:rsidRPr="00A1226F">
        <w:rPr>
          <w:rFonts w:ascii="Times New Roman" w:hAnsi="Times New Roman"/>
          <w:noProof/>
          <w:lang w:val="kk-KZ"/>
        </w:rPr>
        <w:t>андағы деректану</w:t>
      </w:r>
      <w:r w:rsidRPr="00A1226F">
        <w:rPr>
          <w:rFonts w:ascii="Times New Roman" w:hAnsi="Times New Roman"/>
          <w:noProof/>
          <w:lang w:val="kk-KZ"/>
        </w:rPr>
        <w:t xml:space="preserve"> ғылымының қалыптасу және даму тарихы қарастырылған.</w:t>
      </w:r>
      <w:r w:rsidRPr="00A1226F">
        <w:rPr>
          <w:rFonts w:ascii="Times New Roman" w:hAnsi="Times New Roman"/>
          <w:iCs/>
          <w:noProof/>
          <w:lang w:val="kk-KZ"/>
        </w:rPr>
        <w:t>Оқу құралы жоғары оқу орны</w:t>
      </w:r>
      <w:r w:rsidR="004E3C08" w:rsidRPr="00A1226F">
        <w:rPr>
          <w:rFonts w:ascii="Times New Roman" w:hAnsi="Times New Roman"/>
          <w:iCs/>
          <w:noProof/>
          <w:lang w:val="kk-KZ"/>
        </w:rPr>
        <w:t>н студенттеріне</w:t>
      </w:r>
      <w:r w:rsidRPr="00A1226F">
        <w:rPr>
          <w:rFonts w:ascii="Times New Roman" w:hAnsi="Times New Roman"/>
          <w:iCs/>
          <w:noProof/>
          <w:lang w:val="kk-KZ"/>
        </w:rPr>
        <w:t>, магистранттарына және тарих пен</w:t>
      </w:r>
      <w:r w:rsidR="004E3C08" w:rsidRPr="00A1226F">
        <w:rPr>
          <w:rFonts w:ascii="Times New Roman" w:hAnsi="Times New Roman"/>
          <w:iCs/>
          <w:noProof/>
          <w:lang w:val="kk-KZ"/>
        </w:rPr>
        <w:t xml:space="preserve"> деректану</w:t>
      </w:r>
      <w:r w:rsidRPr="00A1226F">
        <w:rPr>
          <w:rFonts w:ascii="Times New Roman" w:hAnsi="Times New Roman"/>
          <w:iCs/>
          <w:noProof/>
          <w:lang w:val="kk-KZ"/>
        </w:rPr>
        <w:t xml:space="preserve"> саласының ғылыми  ізденушілеріне арналған. </w:t>
      </w:r>
    </w:p>
    <w:p w:rsidR="00295D99" w:rsidRPr="00A1226F" w:rsidRDefault="00295D99" w:rsidP="00295D99">
      <w:pPr>
        <w:ind w:firstLine="397"/>
        <w:jc w:val="both"/>
        <w:rPr>
          <w:rFonts w:ascii="Times New Roman" w:hAnsi="Times New Roman"/>
          <w:iCs/>
          <w:noProof/>
          <w:lang w:val="kk-KZ"/>
        </w:rPr>
      </w:pPr>
    </w:p>
    <w:p w:rsidR="00295D99" w:rsidRPr="00A1226F" w:rsidRDefault="004E3C08" w:rsidP="005B77A6">
      <w:pPr>
        <w:spacing w:after="0" w:line="240" w:lineRule="auto"/>
        <w:jc w:val="both"/>
        <w:rPr>
          <w:rFonts w:ascii="Times New Roman" w:hAnsi="Times New Roman"/>
          <w:iCs/>
          <w:noProof/>
          <w:lang w:val="kk-KZ"/>
        </w:rPr>
      </w:pPr>
      <w:r w:rsidRPr="00A1226F">
        <w:rPr>
          <w:rFonts w:ascii="Times New Roman" w:hAnsi="Times New Roman"/>
          <w:iCs/>
          <w:noProof/>
          <w:lang w:val="kk-KZ"/>
        </w:rPr>
        <w:t>Пікір айтушылар:Джунусбаева А.М.. – т.ғ.к</w:t>
      </w:r>
      <w:r w:rsidR="00DB3347" w:rsidRPr="00A1226F">
        <w:rPr>
          <w:rFonts w:ascii="Times New Roman" w:hAnsi="Times New Roman"/>
          <w:iCs/>
          <w:noProof/>
          <w:lang w:val="kk-KZ"/>
        </w:rPr>
        <w:t>., ОҚМФА-ың доценті</w:t>
      </w:r>
      <w:r w:rsidR="00295D99" w:rsidRPr="00A1226F">
        <w:rPr>
          <w:rFonts w:ascii="Times New Roman" w:hAnsi="Times New Roman"/>
          <w:iCs/>
          <w:noProof/>
          <w:lang w:val="kk-KZ"/>
        </w:rPr>
        <w:t>.</w:t>
      </w:r>
    </w:p>
    <w:p w:rsidR="005B77A6" w:rsidRPr="00A1226F" w:rsidRDefault="005B77A6" w:rsidP="005B77A6">
      <w:pPr>
        <w:spacing w:after="0" w:line="240" w:lineRule="auto"/>
        <w:ind w:left="1416"/>
        <w:jc w:val="both"/>
        <w:rPr>
          <w:rFonts w:ascii="Times New Roman" w:hAnsi="Times New Roman"/>
          <w:iCs/>
          <w:noProof/>
          <w:lang w:val="kk-KZ"/>
        </w:rPr>
      </w:pPr>
      <w:r w:rsidRPr="00A1226F">
        <w:rPr>
          <w:rFonts w:ascii="Times New Roman" w:hAnsi="Times New Roman"/>
          <w:iCs/>
          <w:noProof/>
          <w:lang w:val="kk-KZ"/>
        </w:rPr>
        <w:t xml:space="preserve">    Султанов С.А. – с</w:t>
      </w:r>
      <w:r w:rsidR="00295D99" w:rsidRPr="00A1226F">
        <w:rPr>
          <w:rFonts w:ascii="Times New Roman" w:hAnsi="Times New Roman"/>
          <w:iCs/>
          <w:noProof/>
          <w:lang w:val="kk-KZ"/>
        </w:rPr>
        <w:t>.</w:t>
      </w:r>
      <w:r w:rsidRPr="00A1226F">
        <w:rPr>
          <w:rFonts w:ascii="Times New Roman" w:hAnsi="Times New Roman"/>
          <w:iCs/>
          <w:noProof/>
          <w:lang w:val="kk-KZ"/>
        </w:rPr>
        <w:t xml:space="preserve">ғ.д., «Саясаттану» кафедрасының доценті </w:t>
      </w:r>
      <w:r w:rsidR="00DB3347" w:rsidRPr="00A1226F">
        <w:rPr>
          <w:rFonts w:ascii="Times New Roman" w:hAnsi="Times New Roman"/>
          <w:iCs/>
          <w:noProof/>
          <w:lang w:val="kk-KZ"/>
        </w:rPr>
        <w:t xml:space="preserve">                            </w:t>
      </w:r>
    </w:p>
    <w:p w:rsidR="00DB3347" w:rsidRPr="00A1226F" w:rsidRDefault="005B77A6" w:rsidP="005B77A6">
      <w:pPr>
        <w:spacing w:after="0" w:line="240" w:lineRule="auto"/>
        <w:ind w:left="1416"/>
        <w:jc w:val="both"/>
        <w:rPr>
          <w:rFonts w:ascii="Times New Roman" w:hAnsi="Times New Roman"/>
          <w:iCs/>
          <w:noProof/>
          <w:lang w:val="kk-KZ"/>
        </w:rPr>
      </w:pPr>
      <w:r w:rsidRPr="00A1226F">
        <w:rPr>
          <w:rFonts w:ascii="Times New Roman" w:hAnsi="Times New Roman"/>
          <w:iCs/>
          <w:noProof/>
          <w:lang w:val="kk-KZ"/>
        </w:rPr>
        <w:t xml:space="preserve">    </w:t>
      </w:r>
      <w:r w:rsidR="00295D99" w:rsidRPr="00A1226F">
        <w:rPr>
          <w:rFonts w:ascii="Times New Roman" w:hAnsi="Times New Roman"/>
          <w:iCs/>
          <w:noProof/>
          <w:lang w:val="kk-KZ"/>
        </w:rPr>
        <w:t>Садык</w:t>
      </w:r>
      <w:r w:rsidR="00DB3347" w:rsidRPr="00A1226F">
        <w:rPr>
          <w:rFonts w:ascii="Times New Roman" w:hAnsi="Times New Roman"/>
          <w:iCs/>
          <w:noProof/>
          <w:lang w:val="kk-KZ"/>
        </w:rPr>
        <w:t>улова С.С. – т.ғ.к., «Қазақстан тарихы» кафедрасының доценті.</w:t>
      </w:r>
    </w:p>
    <w:p w:rsidR="00295D99" w:rsidRPr="00A1226F" w:rsidRDefault="00DB3347" w:rsidP="005B77A6">
      <w:pPr>
        <w:spacing w:after="0" w:line="240" w:lineRule="auto"/>
        <w:jc w:val="both"/>
        <w:rPr>
          <w:rFonts w:ascii="Times New Roman" w:hAnsi="Times New Roman"/>
          <w:iCs/>
          <w:noProof/>
          <w:lang w:val="kk-KZ"/>
        </w:rPr>
      </w:pPr>
      <w:r w:rsidRPr="00A1226F">
        <w:rPr>
          <w:rFonts w:ascii="Times New Roman" w:hAnsi="Times New Roman"/>
          <w:iCs/>
          <w:noProof/>
          <w:lang w:val="kk-KZ"/>
        </w:rPr>
        <w:t xml:space="preserve"> </w:t>
      </w:r>
    </w:p>
    <w:p w:rsidR="00295D99" w:rsidRPr="00A1226F" w:rsidRDefault="00DB3347" w:rsidP="00295D99">
      <w:pPr>
        <w:jc w:val="both"/>
        <w:rPr>
          <w:rFonts w:ascii="Times New Roman" w:hAnsi="Times New Roman"/>
          <w:iCs/>
          <w:noProof/>
          <w:lang w:val="kk-KZ"/>
        </w:rPr>
      </w:pPr>
      <w:r w:rsidRPr="00A1226F">
        <w:rPr>
          <w:rFonts w:ascii="Times New Roman" w:hAnsi="Times New Roman"/>
          <w:iCs/>
          <w:noProof/>
          <w:lang w:val="kk-KZ"/>
        </w:rPr>
        <w:t xml:space="preserve">                                           </w:t>
      </w:r>
    </w:p>
    <w:p w:rsidR="00295D99" w:rsidRPr="00A1226F" w:rsidRDefault="00295D99" w:rsidP="00295D99">
      <w:pPr>
        <w:jc w:val="both"/>
        <w:rPr>
          <w:rFonts w:ascii="Times New Roman" w:hAnsi="Times New Roman"/>
          <w:iCs/>
          <w:noProof/>
          <w:lang w:val="kk-KZ"/>
        </w:rPr>
      </w:pPr>
    </w:p>
    <w:p w:rsidR="00295D99" w:rsidRPr="00A1226F" w:rsidRDefault="00295D99" w:rsidP="00295D99">
      <w:pPr>
        <w:ind w:firstLine="567"/>
        <w:jc w:val="both"/>
        <w:rPr>
          <w:rFonts w:ascii="Times New Roman" w:hAnsi="Times New Roman"/>
          <w:iCs/>
          <w:noProof/>
          <w:lang w:val="kk-KZ"/>
        </w:rPr>
      </w:pPr>
      <w:r w:rsidRPr="00A1226F">
        <w:rPr>
          <w:rFonts w:ascii="Times New Roman" w:hAnsi="Times New Roman"/>
          <w:iCs/>
          <w:noProof/>
          <w:lang w:val="kk-KZ"/>
        </w:rPr>
        <w:t xml:space="preserve">Оқу құралы М.Әуезов атындағы Оңтүстік Қазақстан мемлекеттік университетінің Әдістемелік Кеңесі басуға ұсынған, № </w:t>
      </w:r>
      <w:r w:rsidR="00DE2C86" w:rsidRPr="00A1226F">
        <w:rPr>
          <w:rFonts w:ascii="Times New Roman" w:hAnsi="Times New Roman"/>
          <w:iCs/>
          <w:noProof/>
          <w:lang w:val="kk-KZ"/>
        </w:rPr>
        <w:t xml:space="preserve"> </w:t>
      </w:r>
      <w:r w:rsidR="007077A1" w:rsidRPr="00A1226F">
        <w:rPr>
          <w:rFonts w:ascii="Times New Roman" w:hAnsi="Times New Roman"/>
          <w:iCs/>
          <w:noProof/>
          <w:lang w:val="kk-KZ"/>
        </w:rPr>
        <w:t xml:space="preserve">хаттама </w:t>
      </w:r>
      <w:r w:rsidR="00DE2C86" w:rsidRPr="00A1226F">
        <w:rPr>
          <w:rFonts w:ascii="Times New Roman" w:hAnsi="Times New Roman"/>
          <w:iCs/>
          <w:noProof/>
          <w:lang w:val="kk-KZ"/>
        </w:rPr>
        <w:t xml:space="preserve">   </w:t>
      </w:r>
      <w:r w:rsidRPr="00A1226F">
        <w:rPr>
          <w:rFonts w:ascii="Times New Roman" w:hAnsi="Times New Roman"/>
          <w:iCs/>
          <w:noProof/>
          <w:lang w:val="kk-KZ"/>
        </w:rPr>
        <w:t>20</w:t>
      </w:r>
      <w:r w:rsidR="00FB6C62" w:rsidRPr="00A1226F">
        <w:rPr>
          <w:rFonts w:ascii="Times New Roman" w:hAnsi="Times New Roman"/>
          <w:iCs/>
          <w:noProof/>
          <w:lang w:val="kk-KZ"/>
        </w:rPr>
        <w:t>14</w:t>
      </w:r>
      <w:r w:rsidRPr="00A1226F">
        <w:rPr>
          <w:rFonts w:ascii="Times New Roman" w:hAnsi="Times New Roman"/>
          <w:iCs/>
          <w:noProof/>
          <w:lang w:val="kk-KZ"/>
        </w:rPr>
        <w:t xml:space="preserve">ж. </w:t>
      </w:r>
    </w:p>
    <w:p w:rsidR="00295D99" w:rsidRPr="00A1226F" w:rsidRDefault="00295D99" w:rsidP="00295D99">
      <w:pPr>
        <w:ind w:firstLine="567"/>
        <w:jc w:val="both"/>
        <w:rPr>
          <w:rFonts w:ascii="Times New Roman" w:hAnsi="Times New Roman"/>
          <w:iCs/>
          <w:noProof/>
          <w:lang w:val="kk-KZ"/>
        </w:rPr>
      </w:pPr>
    </w:p>
    <w:p w:rsidR="00295D99" w:rsidRPr="00A1226F" w:rsidRDefault="00295D99" w:rsidP="00295D99">
      <w:pPr>
        <w:ind w:firstLine="567"/>
        <w:jc w:val="both"/>
        <w:rPr>
          <w:rFonts w:ascii="Times New Roman" w:hAnsi="Times New Roman"/>
          <w:iCs/>
          <w:noProof/>
          <w:lang w:val="kk-KZ"/>
        </w:rPr>
      </w:pPr>
    </w:p>
    <w:p w:rsidR="00295D99" w:rsidRPr="00A1226F" w:rsidRDefault="00295D99" w:rsidP="00295D99">
      <w:pPr>
        <w:ind w:firstLine="567"/>
        <w:jc w:val="both"/>
        <w:rPr>
          <w:rFonts w:ascii="Times New Roman" w:hAnsi="Times New Roman"/>
          <w:iCs/>
          <w:noProof/>
          <w:lang w:val="kk-KZ"/>
        </w:rPr>
      </w:pPr>
    </w:p>
    <w:p w:rsidR="00295D99" w:rsidRPr="00A1226F" w:rsidRDefault="00295D99" w:rsidP="00295D99">
      <w:pPr>
        <w:ind w:firstLine="567"/>
        <w:jc w:val="both"/>
        <w:rPr>
          <w:rFonts w:ascii="Times New Roman" w:hAnsi="Times New Roman"/>
          <w:iCs/>
          <w:noProof/>
          <w:lang w:val="kk-KZ"/>
        </w:rPr>
      </w:pPr>
    </w:p>
    <w:p w:rsidR="00FB6C62" w:rsidRPr="00A1226F" w:rsidRDefault="00FB6C62" w:rsidP="00295D99">
      <w:pPr>
        <w:rPr>
          <w:rFonts w:ascii="Times New Roman" w:hAnsi="Times New Roman"/>
          <w:iCs/>
          <w:noProof/>
          <w:lang w:val="kk-KZ"/>
        </w:rPr>
      </w:pPr>
    </w:p>
    <w:p w:rsidR="00295D99" w:rsidRPr="00A1226F" w:rsidRDefault="00295D99" w:rsidP="00295D99">
      <w:pPr>
        <w:rPr>
          <w:rFonts w:ascii="Times New Roman" w:hAnsi="Times New Roman"/>
          <w:iCs/>
          <w:noProof/>
          <w:lang w:val="kk-KZ"/>
        </w:rPr>
      </w:pPr>
      <w:r w:rsidRPr="00A1226F">
        <w:rPr>
          <w:rFonts w:ascii="Times New Roman" w:hAnsi="Times New Roman"/>
          <w:iCs/>
          <w:noProof/>
          <w:lang w:val="kk-KZ"/>
        </w:rPr>
        <w:t xml:space="preserve">   </w:t>
      </w:r>
    </w:p>
    <w:p w:rsidR="00295D99" w:rsidRPr="00A1226F" w:rsidRDefault="00295D99" w:rsidP="00295D99">
      <w:pPr>
        <w:ind w:firstLine="5529"/>
        <w:rPr>
          <w:rFonts w:ascii="Times New Roman" w:hAnsi="Times New Roman"/>
          <w:iCs/>
          <w:noProof/>
          <w:lang w:val="kk-KZ"/>
        </w:rPr>
      </w:pPr>
      <w:r w:rsidRPr="00A1226F">
        <w:rPr>
          <w:rFonts w:ascii="Times New Roman" w:hAnsi="Times New Roman"/>
          <w:iCs/>
          <w:noProof/>
          <w:lang w:val="kk-KZ"/>
        </w:rPr>
        <w:t xml:space="preserve">© М.Әуезов атындағы </w:t>
      </w:r>
    </w:p>
    <w:p w:rsidR="00295D99" w:rsidRPr="00A1226F" w:rsidRDefault="00295D99" w:rsidP="00295D99">
      <w:pPr>
        <w:ind w:firstLine="5529"/>
        <w:rPr>
          <w:rFonts w:ascii="Times New Roman" w:hAnsi="Times New Roman"/>
          <w:iCs/>
          <w:noProof/>
          <w:lang w:val="kk-KZ"/>
        </w:rPr>
      </w:pPr>
      <w:r w:rsidRPr="00A1226F">
        <w:rPr>
          <w:rFonts w:ascii="Times New Roman" w:hAnsi="Times New Roman"/>
          <w:iCs/>
          <w:noProof/>
          <w:lang w:val="kk-KZ"/>
        </w:rPr>
        <w:t xml:space="preserve">Оңтүстік Қазақстан </w:t>
      </w:r>
    </w:p>
    <w:p w:rsidR="00295D99" w:rsidRPr="00A1226F" w:rsidRDefault="00A1226F" w:rsidP="00295D99">
      <w:pPr>
        <w:ind w:firstLine="5529"/>
        <w:rPr>
          <w:rFonts w:ascii="Times New Roman" w:hAnsi="Times New Roman"/>
          <w:iCs/>
          <w:noProof/>
          <w:lang w:val="kk-KZ"/>
        </w:rPr>
      </w:pPr>
      <w:r w:rsidRPr="00A1226F">
        <w:rPr>
          <w:rFonts w:ascii="Times New Roman" w:hAnsi="Times New Roman"/>
          <w:noProof/>
        </w:rPr>
        <w:pict>
          <v:oval id="_x0000_s1026" style="position:absolute;left:0;text-align:left;margin-left:216.95pt;margin-top:34.55pt;width:25.5pt;height:24pt;z-index:251658240" strokecolor="white [3212]"/>
        </w:pict>
      </w:r>
      <w:r w:rsidR="00DE2C86" w:rsidRPr="00A1226F">
        <w:rPr>
          <w:rFonts w:ascii="Times New Roman" w:hAnsi="Times New Roman"/>
          <w:iCs/>
          <w:noProof/>
          <w:lang w:val="kk-KZ"/>
        </w:rPr>
        <w:t>мемлекеттік университеті</w:t>
      </w:r>
    </w:p>
    <w:p w:rsidR="00CE6289" w:rsidRPr="00A1226F" w:rsidRDefault="00CE6289" w:rsidP="00295D99">
      <w:pPr>
        <w:ind w:firstLine="5529"/>
        <w:rPr>
          <w:rFonts w:ascii="Times New Roman" w:hAnsi="Times New Roman"/>
          <w:iCs/>
          <w:noProof/>
          <w:lang w:val="kk-KZ"/>
        </w:rPr>
      </w:pPr>
    </w:p>
    <w:p w:rsidR="00CE6289" w:rsidRPr="00A1226F" w:rsidRDefault="00CE6289" w:rsidP="00295D99">
      <w:pPr>
        <w:ind w:firstLine="5529"/>
        <w:rPr>
          <w:rFonts w:ascii="Times New Roman" w:hAnsi="Times New Roman"/>
          <w:iCs/>
          <w:noProof/>
          <w:lang w:val="kk-KZ"/>
        </w:rPr>
      </w:pPr>
    </w:p>
    <w:p w:rsidR="00CE6289" w:rsidRPr="00A1226F" w:rsidRDefault="00CE6289" w:rsidP="00295D99">
      <w:pPr>
        <w:ind w:firstLine="5529"/>
        <w:rPr>
          <w:rFonts w:ascii="Times New Roman" w:hAnsi="Times New Roman"/>
          <w:iCs/>
          <w:noProof/>
          <w:lang w:val="kk-KZ"/>
        </w:rPr>
      </w:pPr>
    </w:p>
    <w:p w:rsidR="005B77A6" w:rsidRPr="00A1226F" w:rsidRDefault="00A1226F" w:rsidP="00295D99">
      <w:pPr>
        <w:ind w:firstLine="5529"/>
        <w:rPr>
          <w:rFonts w:ascii="Times New Roman" w:hAnsi="Times New Roman"/>
          <w:iCs/>
          <w:noProof/>
          <w:lang w:val="kk-KZ"/>
        </w:rPr>
      </w:pPr>
      <w:r>
        <w:rPr>
          <w:rFonts w:ascii="Times New Roman" w:hAnsi="Times New Roman"/>
          <w:noProof/>
        </w:rPr>
        <w:pict>
          <v:rect id="_x0000_s1029" style="position:absolute;left:0;text-align:left;margin-left:223.05pt;margin-top:29.75pt;width:23.4pt;height:16.85pt;z-index:251663360" strokecolor="white [3212]"/>
        </w:pict>
      </w:r>
    </w:p>
    <w:p w:rsidR="00295D99" w:rsidRPr="00A1226F" w:rsidRDefault="00CE6289" w:rsidP="00295D99">
      <w:pPr>
        <w:ind w:firstLine="431"/>
        <w:jc w:val="both"/>
        <w:rPr>
          <w:rFonts w:ascii="Times New Roman" w:hAnsi="Times New Roman"/>
          <w:b/>
          <w:noProof/>
          <w:spacing w:val="6"/>
          <w:szCs w:val="28"/>
        </w:rPr>
      </w:pPr>
      <w:r w:rsidRPr="00A1226F">
        <w:rPr>
          <w:rFonts w:ascii="Times New Roman" w:hAnsi="Times New Roman"/>
          <w:b/>
          <w:noProof/>
          <w:spacing w:val="6"/>
          <w:szCs w:val="28"/>
          <w:lang w:val="kk-KZ"/>
        </w:rPr>
        <w:t xml:space="preserve">                                                      </w:t>
      </w:r>
      <w:r w:rsidR="00295D99" w:rsidRPr="00A1226F">
        <w:rPr>
          <w:rFonts w:ascii="Times New Roman" w:hAnsi="Times New Roman"/>
          <w:b/>
          <w:noProof/>
          <w:spacing w:val="6"/>
          <w:szCs w:val="28"/>
        </w:rPr>
        <w:t xml:space="preserve">М А </w:t>
      </w:r>
      <w:r w:rsidR="003856E1">
        <w:rPr>
          <w:rFonts w:ascii="Times New Roman" w:hAnsi="Times New Roman"/>
          <w:b/>
          <w:noProof/>
          <w:spacing w:val="6"/>
          <w:szCs w:val="28"/>
        </w:rPr>
        <w:t>З</w:t>
      </w:r>
      <w:r w:rsidR="00295D99" w:rsidRPr="00A1226F">
        <w:rPr>
          <w:rFonts w:ascii="Times New Roman" w:hAnsi="Times New Roman"/>
          <w:b/>
          <w:noProof/>
          <w:spacing w:val="6"/>
          <w:szCs w:val="28"/>
        </w:rPr>
        <w:t xml:space="preserve"> М Ұ Н Ы</w:t>
      </w:r>
    </w:p>
    <w:p w:rsidR="00DE2C86" w:rsidRPr="00A1226F" w:rsidRDefault="00DE2C86" w:rsidP="00295D99">
      <w:pPr>
        <w:ind w:firstLine="431"/>
        <w:jc w:val="both"/>
        <w:rPr>
          <w:rFonts w:ascii="Times New Roman" w:hAnsi="Times New Roman"/>
          <w:b/>
          <w:noProof/>
          <w:spacing w:val="6"/>
          <w:szCs w:val="2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794883" w:rsidRPr="003856E1" w:rsidTr="003856E1">
        <w:tc>
          <w:tcPr>
            <w:tcW w:w="9039" w:type="dxa"/>
          </w:tcPr>
          <w:p w:rsidR="00794883" w:rsidRPr="003856E1" w:rsidRDefault="00794883" w:rsidP="003856E1">
            <w:pPr>
              <w:autoSpaceDE w:val="0"/>
              <w:autoSpaceDN w:val="0"/>
              <w:adjustRightInd w:val="0"/>
              <w:rPr>
                <w:rFonts w:ascii="Times New Roman" w:hAnsi="Times New Roman"/>
                <w:sz w:val="24"/>
                <w:szCs w:val="24"/>
              </w:rPr>
            </w:pPr>
            <w:r w:rsidRPr="003856E1">
              <w:rPr>
                <w:rFonts w:ascii="Times New Roman" w:hAnsi="Times New Roman"/>
                <w:noProof/>
                <w:spacing w:val="2"/>
                <w:sz w:val="24"/>
                <w:szCs w:val="24"/>
              </w:rPr>
              <w:t>Кіріспе</w:t>
            </w:r>
            <w:r w:rsidRPr="003856E1">
              <w:rPr>
                <w:rFonts w:ascii="Times New Roman" w:hAnsi="Times New Roman"/>
                <w:noProof/>
                <w:spacing w:val="2"/>
                <w:sz w:val="24"/>
                <w:szCs w:val="24"/>
              </w:rPr>
              <w:t>………………………………………………………………………………………</w:t>
            </w:r>
            <w:r w:rsidR="003856E1">
              <w:rPr>
                <w:rFonts w:ascii="Times New Roman" w:hAnsi="Times New Roman"/>
                <w:noProof/>
                <w:spacing w:val="2"/>
                <w:sz w:val="24"/>
                <w:szCs w:val="24"/>
              </w:rPr>
              <w:t>.</w:t>
            </w:r>
          </w:p>
        </w:tc>
        <w:tc>
          <w:tcPr>
            <w:tcW w:w="532" w:type="dxa"/>
          </w:tcPr>
          <w:p w:rsidR="00794883" w:rsidRPr="003856E1" w:rsidRDefault="00794883" w:rsidP="003856E1">
            <w:pPr>
              <w:autoSpaceDE w:val="0"/>
              <w:autoSpaceDN w:val="0"/>
              <w:adjustRightInd w:val="0"/>
              <w:jc w:val="right"/>
              <w:rPr>
                <w:rFonts w:ascii="Times New Roman" w:hAnsi="Times New Roman"/>
                <w:sz w:val="24"/>
                <w:szCs w:val="24"/>
              </w:rPr>
            </w:pPr>
            <w:r w:rsidRPr="003856E1">
              <w:rPr>
                <w:rFonts w:ascii="Times New Roman" w:hAnsi="Times New Roman"/>
                <w:sz w:val="24"/>
                <w:szCs w:val="24"/>
              </w:rPr>
              <w:t>4</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noProof/>
                <w:spacing w:val="2"/>
                <w:sz w:val="24"/>
                <w:szCs w:val="24"/>
              </w:rPr>
            </w:pPr>
            <w:r w:rsidRPr="003856E1">
              <w:rPr>
                <w:rStyle w:val="3PalatinoLinotype85pt"/>
                <w:rFonts w:ascii="Times New Roman" w:hAnsi="Times New Roman" w:cs="Times New Roman"/>
                <w:b w:val="0"/>
                <w:sz w:val="24"/>
                <w:szCs w:val="24"/>
              </w:rPr>
              <w:t>Тақырып 1.</w:t>
            </w:r>
            <w:r w:rsidRPr="003856E1">
              <w:rPr>
                <w:rFonts w:ascii="Times New Roman" w:hAnsi="Times New Roman"/>
                <w:sz w:val="24"/>
                <w:szCs w:val="24"/>
                <w:lang w:val="kk-KZ"/>
              </w:rPr>
              <w:t>Қазақстан тарихының деректері ғылыми пән ретінде</w:t>
            </w:r>
            <w:r w:rsidRPr="003856E1">
              <w:rPr>
                <w:rFonts w:ascii="Times New Roman" w:hAnsi="Times New Roman"/>
                <w:sz w:val="24"/>
                <w:szCs w:val="24"/>
                <w:lang w:val="kk-KZ"/>
              </w:rPr>
              <w:t>....................................</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rPr>
            </w:pPr>
            <w:r w:rsidRPr="003856E1">
              <w:rPr>
                <w:rFonts w:ascii="Times New Roman" w:hAnsi="Times New Roman"/>
                <w:sz w:val="24"/>
                <w:szCs w:val="24"/>
              </w:rPr>
              <w:t>5</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noProof/>
                <w:spacing w:val="2"/>
                <w:sz w:val="24"/>
                <w:szCs w:val="24"/>
                <w:lang w:val="kk-KZ"/>
              </w:rPr>
            </w:pPr>
            <w:r w:rsidRPr="003856E1">
              <w:rPr>
                <w:rFonts w:ascii="Times New Roman" w:eastAsia="Consolas" w:hAnsi="Times New Roman"/>
                <w:sz w:val="24"/>
                <w:szCs w:val="24"/>
                <w:lang w:val="kk-KZ"/>
              </w:rPr>
              <w:t>Тақырып 2.</w:t>
            </w:r>
            <w:r w:rsidRPr="003856E1">
              <w:rPr>
                <w:rFonts w:ascii="Times New Roman" w:hAnsi="Times New Roman"/>
                <w:sz w:val="24"/>
                <w:szCs w:val="24"/>
                <w:lang w:val="kk-KZ"/>
              </w:rPr>
              <w:t xml:space="preserve"> Қазақстанның ежелгі және ортағасырлар дәуір деректері</w:t>
            </w:r>
            <w:r w:rsidRPr="003856E1">
              <w:rPr>
                <w:rFonts w:ascii="Times New Roman" w:hAnsi="Times New Roman"/>
                <w:sz w:val="24"/>
                <w:szCs w:val="24"/>
                <w:lang w:val="kk-KZ"/>
              </w:rPr>
              <w:t>............................</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rPr>
            </w:pPr>
            <w:r w:rsidRPr="003856E1">
              <w:rPr>
                <w:rFonts w:ascii="Times New Roman" w:hAnsi="Times New Roman"/>
                <w:sz w:val="24"/>
                <w:szCs w:val="24"/>
              </w:rPr>
              <w:t>8</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sz w:val="24"/>
                <w:szCs w:val="24"/>
                <w:lang w:val="kk-KZ"/>
              </w:rPr>
            </w:pPr>
            <w:r w:rsidRPr="003856E1">
              <w:rPr>
                <w:rStyle w:val="3PalatinoLinotype85pt"/>
                <w:rFonts w:ascii="Times New Roman" w:hAnsi="Times New Roman" w:cs="Times New Roman"/>
                <w:b w:val="0"/>
                <w:sz w:val="24"/>
                <w:szCs w:val="24"/>
              </w:rPr>
              <w:t>Тақырып 3</w:t>
            </w:r>
            <w:r w:rsidRPr="003856E1">
              <w:rPr>
                <w:rStyle w:val="3PalatinoLinotype85pt"/>
                <w:rFonts w:ascii="Times New Roman" w:hAnsi="Times New Roman" w:cs="Times New Roman"/>
                <w:sz w:val="24"/>
                <w:szCs w:val="24"/>
              </w:rPr>
              <w:t>.</w:t>
            </w:r>
            <w:r w:rsidRPr="003856E1">
              <w:rPr>
                <w:rFonts w:ascii="Times New Roman" w:hAnsi="Times New Roman"/>
                <w:sz w:val="24"/>
                <w:szCs w:val="24"/>
                <w:lang w:val="kk-KZ"/>
              </w:rPr>
              <w:t xml:space="preserve"> Орта Азия мен Қазақстан көшпелілері тарихы туралы антик</w:t>
            </w:r>
            <w:r w:rsidRPr="003856E1">
              <w:rPr>
                <w:rFonts w:ascii="Times New Roman" w:hAnsi="Times New Roman"/>
                <w:b/>
                <w:sz w:val="24"/>
                <w:szCs w:val="24"/>
                <w:lang w:val="kk-KZ"/>
              </w:rPr>
              <w:t xml:space="preserve"> </w:t>
            </w:r>
            <w:r w:rsidRPr="003856E1">
              <w:rPr>
                <w:rFonts w:ascii="Times New Roman" w:hAnsi="Times New Roman"/>
                <w:sz w:val="24"/>
                <w:szCs w:val="24"/>
                <w:lang w:val="kk-KZ"/>
              </w:rPr>
              <w:t>авторлары</w:t>
            </w:r>
          </w:p>
          <w:p w:rsidR="003856E1" w:rsidRPr="003856E1" w:rsidRDefault="003856E1" w:rsidP="00794883">
            <w:pPr>
              <w:autoSpaceDE w:val="0"/>
              <w:autoSpaceDN w:val="0"/>
              <w:adjustRightInd w:val="0"/>
              <w:rPr>
                <w:rFonts w:ascii="Times New Roman" w:hAnsi="Times New Roman"/>
                <w:noProof/>
                <w:spacing w:val="2"/>
                <w:sz w:val="24"/>
                <w:szCs w:val="24"/>
              </w:rPr>
            </w:pPr>
            <w:r w:rsidRPr="003856E1">
              <w:rPr>
                <w:rFonts w:ascii="Times New Roman" w:hAnsi="Times New Roman"/>
                <w:sz w:val="24"/>
                <w:szCs w:val="24"/>
                <w:lang w:val="kk-KZ"/>
              </w:rPr>
              <w:t>(б.з ІІ ғғ.).д. ҮІ</w:t>
            </w:r>
            <w:r w:rsidRPr="003856E1">
              <w:rPr>
                <w:rFonts w:ascii="Times New Roman" w:hAnsi="Times New Roman"/>
                <w:sz w:val="24"/>
                <w:szCs w:val="24"/>
                <w:lang w:val="kk-KZ"/>
              </w:rPr>
              <w:t>........................................................................................................................</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rPr>
            </w:pPr>
          </w:p>
          <w:p w:rsidR="003856E1" w:rsidRPr="003856E1" w:rsidRDefault="003856E1" w:rsidP="003856E1">
            <w:pPr>
              <w:autoSpaceDE w:val="0"/>
              <w:autoSpaceDN w:val="0"/>
              <w:adjustRightInd w:val="0"/>
              <w:jc w:val="right"/>
              <w:rPr>
                <w:rFonts w:ascii="Times New Roman" w:hAnsi="Times New Roman"/>
                <w:sz w:val="24"/>
                <w:szCs w:val="24"/>
              </w:rPr>
            </w:pPr>
            <w:r w:rsidRPr="003856E1">
              <w:rPr>
                <w:rFonts w:ascii="Times New Roman" w:hAnsi="Times New Roman"/>
                <w:sz w:val="24"/>
                <w:szCs w:val="24"/>
              </w:rPr>
              <w:t>12</w:t>
            </w:r>
          </w:p>
        </w:tc>
      </w:tr>
      <w:tr w:rsidR="003856E1" w:rsidRPr="003856E1" w:rsidTr="003856E1">
        <w:tc>
          <w:tcPr>
            <w:tcW w:w="9039" w:type="dxa"/>
          </w:tcPr>
          <w:p w:rsidR="003856E1" w:rsidRPr="003856E1" w:rsidRDefault="003856E1" w:rsidP="003856E1">
            <w:pPr>
              <w:pStyle w:val="42"/>
              <w:shd w:val="clear" w:color="auto" w:fill="auto"/>
              <w:spacing w:before="0" w:after="0" w:line="276" w:lineRule="auto"/>
              <w:jc w:val="left"/>
              <w:rPr>
                <w:rFonts w:eastAsia="Palatino Linotype"/>
                <w:b w:val="0"/>
                <w:color w:val="000000"/>
                <w:sz w:val="24"/>
                <w:szCs w:val="24"/>
                <w:lang w:val="kk-KZ"/>
              </w:rPr>
            </w:pPr>
            <w:r w:rsidRPr="003856E1">
              <w:rPr>
                <w:rStyle w:val="35"/>
                <w:bCs/>
                <w:sz w:val="24"/>
                <w:szCs w:val="24"/>
              </w:rPr>
              <w:t>Тақырып 4.</w:t>
            </w:r>
            <w:r w:rsidRPr="003856E1">
              <w:rPr>
                <w:b w:val="0"/>
                <w:sz w:val="24"/>
                <w:szCs w:val="24"/>
                <w:lang w:val="kk-KZ"/>
              </w:rPr>
              <w:t xml:space="preserve"> Қазақстанның халқы мен жергілікті аймақтары туралы Қытай деректері (б.з.д. II ғ.)</w:t>
            </w:r>
            <w:r w:rsidRPr="003856E1">
              <w:rPr>
                <w:b w:val="0"/>
                <w:sz w:val="24"/>
                <w:szCs w:val="24"/>
                <w:lang w:val="kk-KZ"/>
              </w:rPr>
              <w:t>...............................................................................................................................</w:t>
            </w:r>
            <w:r w:rsidRPr="003856E1">
              <w:rPr>
                <w:b w:val="0"/>
                <w:sz w:val="24"/>
                <w:szCs w:val="24"/>
                <w:lang w:val="kk-KZ"/>
              </w:rPr>
              <w:t xml:space="preserve">  </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p>
          <w:p w:rsidR="003856E1" w:rsidRPr="003856E1" w:rsidRDefault="003856E1" w:rsidP="003856E1">
            <w:pPr>
              <w:autoSpaceDE w:val="0"/>
              <w:autoSpaceDN w:val="0"/>
              <w:adjustRightInd w:val="0"/>
              <w:jc w:val="right"/>
              <w:rPr>
                <w:rFonts w:ascii="Times New Roman" w:hAnsi="Times New Roman"/>
                <w:sz w:val="24"/>
                <w:szCs w:val="24"/>
                <w:lang w:val="kk-KZ"/>
              </w:rPr>
            </w:pPr>
            <w:r w:rsidRPr="003856E1">
              <w:rPr>
                <w:rFonts w:ascii="Times New Roman" w:hAnsi="Times New Roman"/>
                <w:sz w:val="24"/>
                <w:szCs w:val="24"/>
                <w:lang w:val="kk-KZ"/>
              </w:rPr>
              <w:t>15</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noProof/>
                <w:spacing w:val="2"/>
                <w:sz w:val="24"/>
                <w:szCs w:val="24"/>
                <w:lang w:val="kk-KZ"/>
              </w:rPr>
            </w:pPr>
            <w:r w:rsidRPr="003856E1">
              <w:rPr>
                <w:rStyle w:val="3PalatinoLinotype85pt"/>
                <w:rFonts w:ascii="Times New Roman" w:hAnsi="Times New Roman" w:cs="Times New Roman"/>
                <w:b w:val="0"/>
                <w:sz w:val="24"/>
                <w:szCs w:val="24"/>
              </w:rPr>
              <w:t>Тақырып  5.</w:t>
            </w:r>
            <w:r w:rsidRPr="003856E1">
              <w:rPr>
                <w:rFonts w:ascii="Times New Roman" w:hAnsi="Times New Roman"/>
                <w:sz w:val="24"/>
                <w:szCs w:val="24"/>
                <w:lang w:val="kk-KZ"/>
              </w:rPr>
              <w:t xml:space="preserve"> Қазақстанның халқы мен территориясына байланысты ежелгі түріктердің руникалық ескерткіштері (ҮІ-Х ғғ.)</w:t>
            </w:r>
            <w:r>
              <w:rPr>
                <w:rFonts w:ascii="Times New Roman" w:hAnsi="Times New Roman"/>
                <w:sz w:val="24"/>
                <w:szCs w:val="24"/>
                <w:lang w:val="kk-KZ"/>
              </w:rPr>
              <w:t>.................................................................</w:t>
            </w:r>
          </w:p>
        </w:tc>
        <w:tc>
          <w:tcPr>
            <w:tcW w:w="532" w:type="dxa"/>
          </w:tcPr>
          <w:p w:rsidR="003856E1" w:rsidRDefault="003856E1" w:rsidP="003856E1">
            <w:pPr>
              <w:autoSpaceDE w:val="0"/>
              <w:autoSpaceDN w:val="0"/>
              <w:adjustRightInd w:val="0"/>
              <w:jc w:val="right"/>
              <w:rPr>
                <w:rFonts w:ascii="Times New Roman" w:hAnsi="Times New Roman"/>
                <w:sz w:val="24"/>
                <w:szCs w:val="24"/>
                <w:lang w:val="kk-KZ"/>
              </w:rPr>
            </w:pPr>
          </w:p>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19</w:t>
            </w:r>
          </w:p>
        </w:tc>
      </w:tr>
      <w:tr w:rsidR="003856E1" w:rsidRPr="003856E1" w:rsidTr="003856E1">
        <w:tc>
          <w:tcPr>
            <w:tcW w:w="9039" w:type="dxa"/>
          </w:tcPr>
          <w:p w:rsidR="003856E1" w:rsidRPr="003856E1" w:rsidRDefault="003856E1" w:rsidP="003856E1">
            <w:pPr>
              <w:jc w:val="both"/>
              <w:rPr>
                <w:rFonts w:ascii="Times New Roman" w:hAnsi="Times New Roman"/>
                <w:b/>
                <w:sz w:val="24"/>
                <w:szCs w:val="24"/>
                <w:lang w:val="kk-KZ"/>
              </w:rPr>
            </w:pPr>
            <w:r w:rsidRPr="00A1226F">
              <w:rPr>
                <w:rStyle w:val="35"/>
                <w:rFonts w:eastAsia="Courier New"/>
                <w:b w:val="0"/>
                <w:bCs w:val="0"/>
                <w:sz w:val="24"/>
                <w:szCs w:val="24"/>
              </w:rPr>
              <w:t>Тақырып 6.</w:t>
            </w:r>
            <w:r w:rsidRPr="00A1226F">
              <w:rPr>
                <w:rFonts w:ascii="Times New Roman" w:hAnsi="Times New Roman"/>
                <w:b/>
                <w:sz w:val="24"/>
                <w:szCs w:val="24"/>
                <w:lang w:val="kk-KZ"/>
              </w:rPr>
              <w:t xml:space="preserve"> </w:t>
            </w:r>
            <w:r w:rsidRPr="00A1226F">
              <w:rPr>
                <w:rFonts w:ascii="Times New Roman" w:hAnsi="Times New Roman"/>
                <w:sz w:val="24"/>
                <w:szCs w:val="24"/>
                <w:lang w:val="kk-KZ"/>
              </w:rPr>
              <w:t>Ортағасырлық авторлар түркі тайпалары мен Оңтүстік-Шығыс</w:t>
            </w:r>
            <w:r w:rsidRPr="00A1226F">
              <w:rPr>
                <w:rFonts w:ascii="Times New Roman" w:hAnsi="Times New Roman"/>
                <w:b/>
                <w:sz w:val="24"/>
                <w:szCs w:val="24"/>
                <w:lang w:val="kk-KZ"/>
              </w:rPr>
              <w:t xml:space="preserve"> </w:t>
            </w:r>
            <w:r w:rsidRPr="00A1226F">
              <w:rPr>
                <w:rFonts w:ascii="Times New Roman" w:hAnsi="Times New Roman"/>
                <w:sz w:val="24"/>
                <w:szCs w:val="24"/>
                <w:lang w:val="kk-KZ"/>
              </w:rPr>
              <w:t>халықтары туралы</w:t>
            </w:r>
            <w:r>
              <w:rPr>
                <w:rFonts w:ascii="Times New Roman" w:hAnsi="Times New Roman"/>
                <w:sz w:val="24"/>
                <w:szCs w:val="24"/>
                <w:lang w:val="kk-KZ"/>
              </w:rPr>
              <w:t>.....................................................................................................</w:t>
            </w:r>
          </w:p>
        </w:tc>
        <w:tc>
          <w:tcPr>
            <w:tcW w:w="532" w:type="dxa"/>
          </w:tcPr>
          <w:p w:rsidR="003856E1" w:rsidRDefault="003856E1" w:rsidP="003856E1">
            <w:pPr>
              <w:autoSpaceDE w:val="0"/>
              <w:autoSpaceDN w:val="0"/>
              <w:adjustRightInd w:val="0"/>
              <w:jc w:val="right"/>
              <w:rPr>
                <w:rFonts w:ascii="Times New Roman" w:hAnsi="Times New Roman"/>
                <w:sz w:val="24"/>
                <w:szCs w:val="24"/>
                <w:lang w:val="kk-KZ"/>
              </w:rPr>
            </w:pPr>
          </w:p>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20</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noProof/>
                <w:spacing w:val="2"/>
                <w:sz w:val="24"/>
                <w:szCs w:val="24"/>
                <w:lang w:val="kk-KZ"/>
              </w:rPr>
            </w:pPr>
            <w:r w:rsidRPr="00A1226F">
              <w:rPr>
                <w:rStyle w:val="35"/>
                <w:rFonts w:eastAsia="Courier New"/>
                <w:b w:val="0"/>
                <w:bCs w:val="0"/>
                <w:sz w:val="24"/>
                <w:szCs w:val="24"/>
              </w:rPr>
              <w:t>Тақырып 7.</w:t>
            </w:r>
            <w:r w:rsidRPr="00A1226F">
              <w:rPr>
                <w:rFonts w:ascii="Times New Roman" w:hAnsi="Times New Roman"/>
                <w:b/>
                <w:sz w:val="24"/>
                <w:szCs w:val="24"/>
                <w:lang w:val="kk-KZ"/>
              </w:rPr>
              <w:t xml:space="preserve">  </w:t>
            </w:r>
            <w:r w:rsidRPr="00A1226F">
              <w:rPr>
                <w:rFonts w:ascii="Times New Roman" w:hAnsi="Times New Roman"/>
                <w:sz w:val="24"/>
                <w:szCs w:val="24"/>
                <w:lang w:val="kk-KZ"/>
              </w:rPr>
              <w:t>Қазақстан Алтын Орда мен Моғолстан</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24</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noProof/>
                <w:spacing w:val="2"/>
                <w:sz w:val="24"/>
                <w:szCs w:val="24"/>
                <w:lang w:val="kk-KZ"/>
              </w:rPr>
            </w:pPr>
            <w:r w:rsidRPr="00A1226F">
              <w:rPr>
                <w:rStyle w:val="35"/>
                <w:rFonts w:eastAsia="Courier New"/>
                <w:b w:val="0"/>
                <w:bCs w:val="0"/>
                <w:sz w:val="24"/>
                <w:szCs w:val="24"/>
              </w:rPr>
              <w:t>Тақырып  8.</w:t>
            </w:r>
            <w:r w:rsidRPr="00A1226F">
              <w:rPr>
                <w:rFonts w:ascii="Times New Roman" w:hAnsi="Times New Roman"/>
                <w:b/>
                <w:sz w:val="24"/>
                <w:szCs w:val="24"/>
                <w:lang w:val="kk-KZ"/>
              </w:rPr>
              <w:t xml:space="preserve"> </w:t>
            </w:r>
            <w:r w:rsidRPr="00A1226F">
              <w:rPr>
                <w:rFonts w:ascii="Times New Roman" w:hAnsi="Times New Roman"/>
                <w:sz w:val="24"/>
                <w:szCs w:val="24"/>
                <w:lang w:val="kk-KZ"/>
              </w:rPr>
              <w:t>ХҮІІ-ХХ ғасырлардағы Қазақстан тарихы бойныша заң құжаттар</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28</w:t>
            </w:r>
          </w:p>
        </w:tc>
      </w:tr>
      <w:tr w:rsidR="003856E1" w:rsidRPr="003856E1" w:rsidTr="003856E1">
        <w:tc>
          <w:tcPr>
            <w:tcW w:w="9039" w:type="dxa"/>
          </w:tcPr>
          <w:p w:rsidR="003856E1" w:rsidRPr="003856E1" w:rsidRDefault="003856E1" w:rsidP="003856E1">
            <w:pPr>
              <w:shd w:val="clear" w:color="auto" w:fill="FFFFFF"/>
              <w:tabs>
                <w:tab w:val="left" w:leader="dot" w:pos="6350"/>
              </w:tabs>
              <w:autoSpaceDE w:val="0"/>
              <w:autoSpaceDN w:val="0"/>
              <w:adjustRightInd w:val="0"/>
              <w:jc w:val="both"/>
              <w:rPr>
                <w:rFonts w:ascii="Times New Roman" w:eastAsia="Courier New" w:hAnsi="Times New Roman"/>
                <w:color w:val="000000"/>
                <w:sz w:val="24"/>
                <w:szCs w:val="24"/>
                <w:lang w:val="kk-KZ"/>
              </w:rPr>
            </w:pPr>
            <w:r w:rsidRPr="00A1226F">
              <w:rPr>
                <w:rStyle w:val="35"/>
                <w:rFonts w:eastAsia="Courier New"/>
                <w:b w:val="0"/>
                <w:bCs w:val="0"/>
                <w:sz w:val="24"/>
                <w:szCs w:val="24"/>
              </w:rPr>
              <w:t>Тақырып  9.</w:t>
            </w:r>
            <w:r w:rsidRPr="00A1226F">
              <w:rPr>
                <w:rFonts w:ascii="Times New Roman" w:hAnsi="Times New Roman"/>
                <w:b/>
                <w:noProof/>
                <w:sz w:val="24"/>
                <w:szCs w:val="24"/>
                <w:lang w:val="kk-KZ"/>
              </w:rPr>
              <w:t xml:space="preserve"> </w:t>
            </w:r>
            <w:r w:rsidRPr="00A1226F">
              <w:rPr>
                <w:rFonts w:ascii="Times New Roman" w:hAnsi="Times New Roman"/>
                <w:sz w:val="24"/>
                <w:szCs w:val="24"/>
              </w:rPr>
              <w:t>Қазақстан тарихына байланысты статистикалық деректер</w:t>
            </w:r>
            <w:r>
              <w:rPr>
                <w:rFonts w:ascii="Times New Roman" w:hAnsi="Times New Roman"/>
                <w:sz w:val="24"/>
                <w:szCs w:val="24"/>
              </w:rPr>
              <w:t>………………</w:t>
            </w:r>
            <w:r>
              <w:rPr>
                <w:rStyle w:val="35"/>
                <w:rFonts w:eastAsia="Courier New"/>
                <w:b w:val="0"/>
                <w:bCs w:val="0"/>
                <w:sz w:val="24"/>
                <w:szCs w:val="24"/>
              </w:rPr>
              <w:t xml:space="preserve"> </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30</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noProof/>
                <w:spacing w:val="2"/>
                <w:sz w:val="24"/>
                <w:szCs w:val="24"/>
                <w:lang w:val="kk-KZ"/>
              </w:rPr>
            </w:pPr>
            <w:r w:rsidRPr="00A1226F">
              <w:rPr>
                <w:rStyle w:val="35"/>
                <w:rFonts w:eastAsia="Courier New"/>
                <w:b w:val="0"/>
                <w:bCs w:val="0"/>
                <w:sz w:val="24"/>
                <w:szCs w:val="24"/>
              </w:rPr>
              <w:t>Тақырып 10.</w:t>
            </w:r>
            <w:r w:rsidRPr="00A1226F">
              <w:rPr>
                <w:rFonts w:ascii="Times New Roman" w:hAnsi="Times New Roman"/>
                <w:b/>
                <w:noProof/>
                <w:sz w:val="24"/>
                <w:szCs w:val="24"/>
                <w:lang w:val="kk-KZ"/>
              </w:rPr>
              <w:t xml:space="preserve"> </w:t>
            </w:r>
            <w:r w:rsidRPr="00A1226F">
              <w:rPr>
                <w:rFonts w:ascii="Times New Roman" w:hAnsi="Times New Roman"/>
                <w:sz w:val="24"/>
                <w:szCs w:val="24"/>
                <w:lang w:val="kk-KZ"/>
              </w:rPr>
              <w:t>Іс жүргізу материалдар</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36</w:t>
            </w:r>
          </w:p>
        </w:tc>
      </w:tr>
      <w:tr w:rsidR="003856E1" w:rsidRPr="003856E1" w:rsidTr="003856E1">
        <w:tc>
          <w:tcPr>
            <w:tcW w:w="9039" w:type="dxa"/>
          </w:tcPr>
          <w:p w:rsidR="003856E1" w:rsidRPr="003856E1" w:rsidRDefault="003856E1" w:rsidP="00794883">
            <w:pPr>
              <w:autoSpaceDE w:val="0"/>
              <w:autoSpaceDN w:val="0"/>
              <w:adjustRightInd w:val="0"/>
              <w:rPr>
                <w:rFonts w:ascii="Times New Roman" w:hAnsi="Times New Roman"/>
                <w:noProof/>
                <w:spacing w:val="2"/>
                <w:sz w:val="24"/>
                <w:szCs w:val="24"/>
                <w:lang w:val="kk-KZ"/>
              </w:rPr>
            </w:pPr>
            <w:r w:rsidRPr="00A1226F">
              <w:rPr>
                <w:rStyle w:val="35"/>
                <w:rFonts w:eastAsia="Courier New"/>
                <w:b w:val="0"/>
                <w:bCs w:val="0"/>
                <w:sz w:val="24"/>
                <w:szCs w:val="24"/>
              </w:rPr>
              <w:t>Тақырып 11.</w:t>
            </w:r>
            <w:r w:rsidRPr="00A1226F">
              <w:rPr>
                <w:rFonts w:ascii="Times New Roman" w:hAnsi="Times New Roman"/>
                <w:b/>
                <w:noProof/>
                <w:sz w:val="24"/>
                <w:szCs w:val="24"/>
                <w:lang w:val="kk-KZ"/>
              </w:rPr>
              <w:t xml:space="preserve">  </w:t>
            </w:r>
            <w:r w:rsidRPr="00A1226F">
              <w:rPr>
                <w:rFonts w:ascii="Times New Roman" w:hAnsi="Times New Roman"/>
                <w:sz w:val="24"/>
                <w:szCs w:val="24"/>
                <w:lang w:val="kk-KZ"/>
              </w:rPr>
              <w:t>Мерзімді басылым және мерзімді басылымды зерттеудің ерекшеліктері</w:t>
            </w:r>
            <w:r>
              <w:rPr>
                <w:rFonts w:ascii="Times New Roman" w:hAnsi="Times New Roman"/>
                <w:sz w:val="24"/>
                <w:szCs w:val="24"/>
                <w:lang w:val="kk-KZ"/>
              </w:rPr>
              <w:t>...........................................................................................................................</w:t>
            </w:r>
          </w:p>
        </w:tc>
        <w:tc>
          <w:tcPr>
            <w:tcW w:w="532" w:type="dxa"/>
          </w:tcPr>
          <w:p w:rsidR="003856E1" w:rsidRDefault="003856E1" w:rsidP="003856E1">
            <w:pPr>
              <w:autoSpaceDE w:val="0"/>
              <w:autoSpaceDN w:val="0"/>
              <w:adjustRightInd w:val="0"/>
              <w:jc w:val="right"/>
              <w:rPr>
                <w:rFonts w:ascii="Times New Roman" w:hAnsi="Times New Roman"/>
                <w:sz w:val="24"/>
                <w:szCs w:val="24"/>
                <w:lang w:val="kk-KZ"/>
              </w:rPr>
            </w:pPr>
          </w:p>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38</w:t>
            </w:r>
          </w:p>
        </w:tc>
      </w:tr>
      <w:tr w:rsidR="003856E1" w:rsidRPr="003856E1" w:rsidTr="003856E1">
        <w:tc>
          <w:tcPr>
            <w:tcW w:w="9039" w:type="dxa"/>
          </w:tcPr>
          <w:p w:rsidR="003856E1" w:rsidRPr="003856E1" w:rsidRDefault="003856E1" w:rsidP="003856E1">
            <w:pPr>
              <w:shd w:val="clear" w:color="auto" w:fill="FFFFFF"/>
              <w:jc w:val="both"/>
              <w:rPr>
                <w:rStyle w:val="35"/>
                <w:color w:val="auto"/>
                <w:sz w:val="24"/>
                <w:szCs w:val="24"/>
              </w:rPr>
            </w:pPr>
            <w:r w:rsidRPr="00A1226F">
              <w:rPr>
                <w:rStyle w:val="35"/>
                <w:rFonts w:eastAsia="Courier New"/>
                <w:b w:val="0"/>
                <w:bCs w:val="0"/>
                <w:sz w:val="24"/>
                <w:szCs w:val="24"/>
              </w:rPr>
              <w:t>Тақырып 12.</w:t>
            </w:r>
            <w:r w:rsidRPr="00A1226F">
              <w:rPr>
                <w:rFonts w:ascii="Times New Roman" w:hAnsi="Times New Roman"/>
                <w:b/>
                <w:noProof/>
                <w:sz w:val="24"/>
                <w:szCs w:val="24"/>
                <w:lang w:val="kk-KZ"/>
              </w:rPr>
              <w:t xml:space="preserve">  </w:t>
            </w:r>
            <w:r w:rsidRPr="00A1226F">
              <w:rPr>
                <w:rFonts w:ascii="Times New Roman" w:hAnsi="Times New Roman"/>
                <w:sz w:val="24"/>
                <w:szCs w:val="24"/>
                <w:lang w:val="kk-KZ"/>
              </w:rPr>
              <w:t>Халық ауыз әдебиеті - ХҮІІІ-ХХ ғғ. басындағы Қазақстан</w:t>
            </w:r>
            <w:r w:rsidRPr="00A1226F">
              <w:rPr>
                <w:rFonts w:ascii="Times New Roman" w:hAnsi="Times New Roman"/>
                <w:b/>
                <w:sz w:val="24"/>
                <w:szCs w:val="24"/>
                <w:lang w:val="kk-KZ"/>
              </w:rPr>
              <w:t xml:space="preserve"> </w:t>
            </w:r>
            <w:r w:rsidRPr="00A1226F">
              <w:rPr>
                <w:rFonts w:ascii="Times New Roman" w:hAnsi="Times New Roman"/>
                <w:sz w:val="24"/>
                <w:szCs w:val="24"/>
                <w:lang w:val="kk-KZ"/>
              </w:rPr>
              <w:t>тарихының дерегі ретінде</w:t>
            </w:r>
            <w:r>
              <w:rPr>
                <w:rFonts w:ascii="Times New Roman" w:hAnsi="Times New Roman"/>
                <w:sz w:val="24"/>
                <w:szCs w:val="24"/>
                <w:lang w:val="kk-KZ"/>
              </w:rPr>
              <w:t>.............................................................................................................</w:t>
            </w:r>
          </w:p>
        </w:tc>
        <w:tc>
          <w:tcPr>
            <w:tcW w:w="532" w:type="dxa"/>
          </w:tcPr>
          <w:p w:rsidR="003856E1" w:rsidRDefault="003856E1" w:rsidP="003856E1">
            <w:pPr>
              <w:autoSpaceDE w:val="0"/>
              <w:autoSpaceDN w:val="0"/>
              <w:adjustRightInd w:val="0"/>
              <w:jc w:val="right"/>
              <w:rPr>
                <w:rFonts w:ascii="Times New Roman" w:hAnsi="Times New Roman"/>
                <w:sz w:val="24"/>
                <w:szCs w:val="24"/>
                <w:lang w:val="kk-KZ"/>
              </w:rPr>
            </w:pPr>
          </w:p>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41</w:t>
            </w:r>
          </w:p>
        </w:tc>
      </w:tr>
      <w:tr w:rsidR="003856E1" w:rsidRPr="003856E1" w:rsidTr="003856E1">
        <w:tc>
          <w:tcPr>
            <w:tcW w:w="9039" w:type="dxa"/>
          </w:tcPr>
          <w:p w:rsidR="003856E1" w:rsidRPr="003856E1" w:rsidRDefault="003856E1" w:rsidP="003856E1">
            <w:pPr>
              <w:shd w:val="clear" w:color="auto" w:fill="FFFFFF"/>
              <w:tabs>
                <w:tab w:val="left" w:leader="dot" w:pos="6350"/>
              </w:tabs>
              <w:autoSpaceDE w:val="0"/>
              <w:autoSpaceDN w:val="0"/>
              <w:adjustRightInd w:val="0"/>
              <w:jc w:val="both"/>
              <w:rPr>
                <w:rStyle w:val="35"/>
                <w:b w:val="0"/>
                <w:bCs w:val="0"/>
                <w:color w:val="auto"/>
                <w:sz w:val="24"/>
                <w:szCs w:val="24"/>
              </w:rPr>
            </w:pPr>
            <w:r w:rsidRPr="00A1226F">
              <w:rPr>
                <w:rStyle w:val="35"/>
                <w:rFonts w:eastAsia="Courier New"/>
                <w:b w:val="0"/>
                <w:bCs w:val="0"/>
                <w:sz w:val="24"/>
                <w:szCs w:val="24"/>
              </w:rPr>
              <w:t>Тақырып 13.</w:t>
            </w:r>
            <w:r w:rsidRPr="00A1226F">
              <w:rPr>
                <w:rFonts w:ascii="Times New Roman" w:hAnsi="Times New Roman"/>
                <w:b/>
                <w:sz w:val="24"/>
                <w:szCs w:val="24"/>
                <w:lang w:val="kk-KZ"/>
              </w:rPr>
              <w:t xml:space="preserve"> </w:t>
            </w:r>
            <w:r w:rsidRPr="00A1226F">
              <w:rPr>
                <w:rFonts w:ascii="Times New Roman" w:hAnsi="Times New Roman"/>
                <w:sz w:val="24"/>
                <w:szCs w:val="24"/>
                <w:lang w:val="kk-KZ"/>
              </w:rPr>
              <w:t>Кеңестік кезендегі Қазақстан тарихының дерек көздері</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44</w:t>
            </w:r>
          </w:p>
        </w:tc>
      </w:tr>
      <w:tr w:rsidR="003856E1" w:rsidRPr="003856E1" w:rsidTr="003856E1">
        <w:tc>
          <w:tcPr>
            <w:tcW w:w="9039" w:type="dxa"/>
          </w:tcPr>
          <w:p w:rsidR="003856E1" w:rsidRPr="003856E1" w:rsidRDefault="003856E1" w:rsidP="003856E1">
            <w:pPr>
              <w:shd w:val="clear" w:color="auto" w:fill="FFFFFF"/>
              <w:tabs>
                <w:tab w:val="left" w:leader="dot" w:pos="6350"/>
              </w:tabs>
              <w:autoSpaceDE w:val="0"/>
              <w:autoSpaceDN w:val="0"/>
              <w:adjustRightInd w:val="0"/>
              <w:jc w:val="both"/>
              <w:rPr>
                <w:rStyle w:val="35"/>
                <w:b w:val="0"/>
                <w:bCs w:val="0"/>
                <w:color w:val="auto"/>
                <w:sz w:val="22"/>
                <w:szCs w:val="22"/>
              </w:rPr>
            </w:pPr>
            <w:r w:rsidRPr="00A1226F">
              <w:rPr>
                <w:rStyle w:val="35"/>
                <w:rFonts w:eastAsia="Courier New"/>
                <w:b w:val="0"/>
                <w:bCs w:val="0"/>
                <w:sz w:val="24"/>
                <w:szCs w:val="24"/>
              </w:rPr>
              <w:t>Тақырып 14.</w:t>
            </w:r>
            <w:r w:rsidRPr="00A1226F">
              <w:rPr>
                <w:rFonts w:ascii="Times New Roman" w:hAnsi="Times New Roman"/>
                <w:b/>
                <w:lang w:val="kk-KZ"/>
              </w:rPr>
              <w:t xml:space="preserve"> </w:t>
            </w:r>
            <w:r w:rsidRPr="00A1226F">
              <w:rPr>
                <w:rFonts w:ascii="Times New Roman" w:hAnsi="Times New Roman"/>
                <w:lang w:val="kk-KZ"/>
              </w:rPr>
              <w:t>Қазақстан тарихының дерек көздері (1991-2008жж.).</w:t>
            </w:r>
            <w:r>
              <w:rPr>
                <w:rFonts w:ascii="Times New Roman" w:hAnsi="Times New Roman"/>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51</w:t>
            </w:r>
          </w:p>
        </w:tc>
      </w:tr>
      <w:tr w:rsidR="003856E1" w:rsidRPr="003856E1" w:rsidTr="003856E1">
        <w:tc>
          <w:tcPr>
            <w:tcW w:w="9039" w:type="dxa"/>
          </w:tcPr>
          <w:p w:rsidR="003856E1" w:rsidRPr="00A1226F" w:rsidRDefault="003856E1" w:rsidP="00794883">
            <w:pPr>
              <w:autoSpaceDE w:val="0"/>
              <w:autoSpaceDN w:val="0"/>
              <w:adjustRightInd w:val="0"/>
              <w:rPr>
                <w:rStyle w:val="35"/>
                <w:rFonts w:eastAsia="Courier New"/>
                <w:b w:val="0"/>
                <w:bCs w:val="0"/>
                <w:sz w:val="24"/>
                <w:szCs w:val="24"/>
              </w:rPr>
            </w:pPr>
            <w:r w:rsidRPr="00A1226F">
              <w:rPr>
                <w:rStyle w:val="35"/>
                <w:rFonts w:eastAsia="Courier New"/>
                <w:b w:val="0"/>
                <w:bCs w:val="0"/>
                <w:sz w:val="24"/>
                <w:szCs w:val="24"/>
              </w:rPr>
              <w:t>Тақырып 15.</w:t>
            </w:r>
            <w:r w:rsidRPr="00A1226F">
              <w:rPr>
                <w:rFonts w:ascii="Times New Roman" w:hAnsi="Times New Roman"/>
                <w:b/>
                <w:sz w:val="24"/>
                <w:szCs w:val="24"/>
                <w:lang w:val="kk-KZ"/>
              </w:rPr>
              <w:t xml:space="preserve"> </w:t>
            </w:r>
            <w:r w:rsidRPr="00A1226F">
              <w:rPr>
                <w:rFonts w:ascii="Times New Roman" w:hAnsi="Times New Roman"/>
                <w:sz w:val="24"/>
                <w:szCs w:val="24"/>
                <w:lang w:val="kk-KZ"/>
              </w:rPr>
              <w:t>Қазақстанның қазіргі заман дәуіріндегі Қазақстан тарихы деректері</w:t>
            </w:r>
            <w:r>
              <w:rPr>
                <w:rFonts w:ascii="Times New Roman" w:hAnsi="Times New Roman"/>
                <w:sz w:val="24"/>
                <w:szCs w:val="24"/>
                <w:lang w:val="kk-KZ"/>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58</w:t>
            </w:r>
          </w:p>
        </w:tc>
      </w:tr>
      <w:tr w:rsidR="003856E1" w:rsidRPr="003856E1" w:rsidTr="003856E1">
        <w:tc>
          <w:tcPr>
            <w:tcW w:w="9039" w:type="dxa"/>
          </w:tcPr>
          <w:p w:rsidR="003856E1" w:rsidRPr="00A1226F" w:rsidRDefault="003856E1" w:rsidP="003856E1">
            <w:pPr>
              <w:shd w:val="clear" w:color="auto" w:fill="FFFFFF"/>
              <w:tabs>
                <w:tab w:val="left" w:leader="dot" w:pos="6350"/>
              </w:tabs>
              <w:autoSpaceDE w:val="0"/>
              <w:autoSpaceDN w:val="0"/>
              <w:adjustRightInd w:val="0"/>
              <w:jc w:val="both"/>
              <w:rPr>
                <w:rStyle w:val="35"/>
                <w:rFonts w:eastAsia="Courier New"/>
                <w:b w:val="0"/>
                <w:bCs w:val="0"/>
                <w:sz w:val="24"/>
                <w:szCs w:val="24"/>
              </w:rPr>
            </w:pPr>
            <w:r w:rsidRPr="00A1226F">
              <w:rPr>
                <w:rStyle w:val="35"/>
                <w:rFonts w:eastAsia="Courier New"/>
                <w:b w:val="0"/>
                <w:bCs w:val="0"/>
                <w:sz w:val="24"/>
                <w:szCs w:val="24"/>
              </w:rPr>
              <w:t>Қосымшалар</w:t>
            </w:r>
            <w:r>
              <w:rPr>
                <w:rStyle w:val="35"/>
                <w:rFonts w:eastAsia="Courier New"/>
                <w:b w:val="0"/>
                <w:bCs w:val="0"/>
                <w:sz w:val="24"/>
                <w:szCs w:val="24"/>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70</w:t>
            </w:r>
          </w:p>
        </w:tc>
      </w:tr>
      <w:tr w:rsidR="003856E1" w:rsidRPr="003856E1" w:rsidTr="003856E1">
        <w:tc>
          <w:tcPr>
            <w:tcW w:w="9039" w:type="dxa"/>
          </w:tcPr>
          <w:p w:rsidR="003856E1" w:rsidRPr="00A1226F" w:rsidRDefault="003856E1" w:rsidP="00794883">
            <w:pPr>
              <w:autoSpaceDE w:val="0"/>
              <w:autoSpaceDN w:val="0"/>
              <w:adjustRightInd w:val="0"/>
              <w:rPr>
                <w:rStyle w:val="35"/>
                <w:rFonts w:eastAsia="Courier New"/>
                <w:b w:val="0"/>
                <w:bCs w:val="0"/>
                <w:sz w:val="24"/>
                <w:szCs w:val="24"/>
              </w:rPr>
            </w:pPr>
            <w:r w:rsidRPr="00A1226F">
              <w:rPr>
                <w:rStyle w:val="35"/>
                <w:rFonts w:eastAsia="Courier New"/>
                <w:b w:val="0"/>
                <w:bCs w:val="0"/>
                <w:sz w:val="24"/>
                <w:szCs w:val="24"/>
              </w:rPr>
              <w:t>Пайдаланған әдебиеттер</w:t>
            </w:r>
            <w:r>
              <w:rPr>
                <w:rStyle w:val="35"/>
                <w:rFonts w:eastAsia="Courier New"/>
                <w:b w:val="0"/>
                <w:bCs w:val="0"/>
                <w:sz w:val="24"/>
                <w:szCs w:val="24"/>
              </w:rPr>
              <w:t>.........................................................................................................</w:t>
            </w:r>
          </w:p>
        </w:tc>
        <w:tc>
          <w:tcPr>
            <w:tcW w:w="532" w:type="dxa"/>
          </w:tcPr>
          <w:p w:rsidR="003856E1" w:rsidRPr="003856E1" w:rsidRDefault="003856E1" w:rsidP="003856E1">
            <w:pPr>
              <w:autoSpaceDE w:val="0"/>
              <w:autoSpaceDN w:val="0"/>
              <w:adjustRightInd w:val="0"/>
              <w:jc w:val="right"/>
              <w:rPr>
                <w:rFonts w:ascii="Times New Roman" w:hAnsi="Times New Roman"/>
                <w:sz w:val="24"/>
                <w:szCs w:val="24"/>
                <w:lang w:val="kk-KZ"/>
              </w:rPr>
            </w:pPr>
            <w:r>
              <w:rPr>
                <w:rFonts w:ascii="Times New Roman" w:hAnsi="Times New Roman"/>
                <w:sz w:val="24"/>
                <w:szCs w:val="24"/>
                <w:lang w:val="kk-KZ"/>
              </w:rPr>
              <w:t>93</w:t>
            </w:r>
          </w:p>
        </w:tc>
      </w:tr>
    </w:tbl>
    <w:p w:rsidR="00295D99" w:rsidRPr="00A1226F" w:rsidRDefault="000124B3" w:rsidP="00295D99">
      <w:pPr>
        <w:pStyle w:val="42"/>
        <w:shd w:val="clear" w:color="auto" w:fill="auto"/>
        <w:spacing w:before="0" w:after="0" w:line="276" w:lineRule="auto"/>
        <w:jc w:val="left"/>
        <w:rPr>
          <w:b w:val="0"/>
          <w:sz w:val="24"/>
          <w:szCs w:val="24"/>
          <w:lang w:val="kk-KZ"/>
        </w:rPr>
      </w:pPr>
      <w:r w:rsidRPr="00A1226F">
        <w:rPr>
          <w:color w:val="FF0000"/>
          <w:sz w:val="24"/>
          <w:szCs w:val="24"/>
          <w:lang w:val="kk-KZ"/>
        </w:rPr>
        <w:t xml:space="preserve"> </w:t>
      </w:r>
      <w:r w:rsidRPr="00A1226F">
        <w:rPr>
          <w:b w:val="0"/>
          <w:bCs w:val="0"/>
          <w:sz w:val="24"/>
          <w:szCs w:val="24"/>
          <w:lang w:val="kk-KZ"/>
        </w:rPr>
        <w:t xml:space="preserve"> </w:t>
      </w:r>
    </w:p>
    <w:p w:rsidR="00645C68" w:rsidRPr="00A1226F" w:rsidRDefault="00645C68" w:rsidP="00645C68">
      <w:pPr>
        <w:autoSpaceDE w:val="0"/>
        <w:autoSpaceDN w:val="0"/>
        <w:adjustRightInd w:val="0"/>
        <w:spacing w:after="0" w:line="240" w:lineRule="auto"/>
        <w:jc w:val="both"/>
        <w:rPr>
          <w:rFonts w:ascii="Times New Roman" w:hAnsi="Times New Roman"/>
          <w:b/>
          <w:sz w:val="24"/>
          <w:szCs w:val="24"/>
          <w:lang w:val="kk-KZ"/>
        </w:rPr>
      </w:pPr>
    </w:p>
    <w:p w:rsidR="00647B59" w:rsidRPr="00A1226F" w:rsidRDefault="00647B59" w:rsidP="00295D99">
      <w:pPr>
        <w:shd w:val="clear" w:color="auto" w:fill="FFFFFF"/>
        <w:tabs>
          <w:tab w:val="left" w:leader="dot" w:pos="6350"/>
        </w:tabs>
        <w:autoSpaceDE w:val="0"/>
        <w:autoSpaceDN w:val="0"/>
        <w:adjustRightInd w:val="0"/>
        <w:jc w:val="both"/>
        <w:rPr>
          <w:rFonts w:ascii="Times New Roman" w:hAnsi="Times New Roman"/>
          <w:sz w:val="24"/>
          <w:szCs w:val="24"/>
          <w:lang w:val="kk-KZ"/>
        </w:rPr>
      </w:pPr>
    </w:p>
    <w:p w:rsidR="00647B59" w:rsidRPr="00A1226F" w:rsidRDefault="00647B59" w:rsidP="00295D99">
      <w:pPr>
        <w:shd w:val="clear" w:color="auto" w:fill="FFFFFF"/>
        <w:tabs>
          <w:tab w:val="left" w:leader="dot" w:pos="6350"/>
        </w:tabs>
        <w:autoSpaceDE w:val="0"/>
        <w:autoSpaceDN w:val="0"/>
        <w:adjustRightInd w:val="0"/>
        <w:jc w:val="both"/>
        <w:rPr>
          <w:rFonts w:ascii="Times New Roman" w:hAnsi="Times New Roman"/>
          <w:sz w:val="24"/>
          <w:szCs w:val="24"/>
          <w:lang w:val="kk-KZ"/>
        </w:rPr>
      </w:pPr>
    </w:p>
    <w:p w:rsidR="00045450" w:rsidRPr="00A1226F" w:rsidRDefault="00045450" w:rsidP="00295D99">
      <w:pPr>
        <w:shd w:val="clear" w:color="auto" w:fill="FFFFFF"/>
        <w:tabs>
          <w:tab w:val="left" w:leader="dot" w:pos="6350"/>
        </w:tabs>
        <w:autoSpaceDE w:val="0"/>
        <w:autoSpaceDN w:val="0"/>
        <w:adjustRightInd w:val="0"/>
        <w:jc w:val="both"/>
        <w:rPr>
          <w:rStyle w:val="35"/>
          <w:rFonts w:eastAsia="Courier New"/>
          <w:b w:val="0"/>
          <w:bCs w:val="0"/>
          <w:sz w:val="24"/>
          <w:szCs w:val="24"/>
        </w:rPr>
      </w:pPr>
    </w:p>
    <w:p w:rsidR="00647B59" w:rsidRPr="00A1226F" w:rsidRDefault="00647B59" w:rsidP="00647B59">
      <w:pPr>
        <w:shd w:val="clear" w:color="auto" w:fill="FFFFFF"/>
        <w:tabs>
          <w:tab w:val="left" w:leader="dot" w:pos="6350"/>
        </w:tabs>
        <w:autoSpaceDE w:val="0"/>
        <w:autoSpaceDN w:val="0"/>
        <w:adjustRightInd w:val="0"/>
        <w:jc w:val="both"/>
        <w:rPr>
          <w:rFonts w:ascii="Times New Roman" w:eastAsia="Courier New" w:hAnsi="Times New Roman"/>
          <w:color w:val="000000"/>
          <w:sz w:val="24"/>
          <w:szCs w:val="24"/>
          <w:lang w:val="kk-KZ"/>
        </w:rPr>
      </w:pPr>
    </w:p>
    <w:p w:rsidR="006E28C1" w:rsidRPr="00A1226F" w:rsidRDefault="006E28C1" w:rsidP="00295D99">
      <w:pPr>
        <w:shd w:val="clear" w:color="auto" w:fill="FFFFFF"/>
        <w:tabs>
          <w:tab w:val="left" w:leader="dot" w:pos="6350"/>
        </w:tabs>
        <w:autoSpaceDE w:val="0"/>
        <w:autoSpaceDN w:val="0"/>
        <w:adjustRightInd w:val="0"/>
        <w:jc w:val="both"/>
        <w:rPr>
          <w:rStyle w:val="35"/>
          <w:rFonts w:eastAsia="Courier New"/>
          <w:b w:val="0"/>
          <w:bCs w:val="0"/>
          <w:sz w:val="24"/>
          <w:szCs w:val="24"/>
        </w:rPr>
      </w:pPr>
    </w:p>
    <w:p w:rsidR="006E28C1" w:rsidRPr="00A1226F" w:rsidRDefault="006E28C1" w:rsidP="00295D99">
      <w:pPr>
        <w:shd w:val="clear" w:color="auto" w:fill="FFFFFF"/>
        <w:tabs>
          <w:tab w:val="left" w:leader="dot" w:pos="6350"/>
        </w:tabs>
        <w:autoSpaceDE w:val="0"/>
        <w:autoSpaceDN w:val="0"/>
        <w:adjustRightInd w:val="0"/>
        <w:jc w:val="both"/>
        <w:rPr>
          <w:rStyle w:val="35"/>
          <w:rFonts w:eastAsia="Courier New"/>
          <w:b w:val="0"/>
          <w:bCs w:val="0"/>
          <w:sz w:val="24"/>
          <w:szCs w:val="24"/>
        </w:rPr>
      </w:pPr>
    </w:p>
    <w:p w:rsidR="006E28C1" w:rsidRPr="00A1226F" w:rsidRDefault="006E28C1" w:rsidP="00295D99">
      <w:pPr>
        <w:shd w:val="clear" w:color="auto" w:fill="FFFFFF"/>
        <w:tabs>
          <w:tab w:val="left" w:leader="dot" w:pos="6350"/>
        </w:tabs>
        <w:autoSpaceDE w:val="0"/>
        <w:autoSpaceDN w:val="0"/>
        <w:adjustRightInd w:val="0"/>
        <w:jc w:val="both"/>
        <w:rPr>
          <w:rStyle w:val="35"/>
          <w:rFonts w:eastAsia="Courier New"/>
          <w:b w:val="0"/>
          <w:bCs w:val="0"/>
          <w:sz w:val="24"/>
          <w:szCs w:val="24"/>
        </w:rPr>
      </w:pPr>
    </w:p>
    <w:p w:rsidR="00045450" w:rsidRPr="00A1226F" w:rsidRDefault="00045450" w:rsidP="000D76C3">
      <w:pPr>
        <w:pStyle w:val="13"/>
        <w:shd w:val="clear" w:color="auto" w:fill="auto"/>
        <w:spacing w:before="0" w:after="0" w:line="276" w:lineRule="auto"/>
        <w:jc w:val="left"/>
        <w:rPr>
          <w:b/>
          <w:i/>
          <w:iCs/>
          <w:noProof/>
          <w:spacing w:val="1"/>
          <w:sz w:val="26"/>
          <w:szCs w:val="26"/>
          <w:lang w:val="kk-KZ"/>
        </w:rPr>
      </w:pPr>
    </w:p>
    <w:p w:rsidR="00045450" w:rsidRPr="00A1226F" w:rsidRDefault="00045450" w:rsidP="000D76C3">
      <w:pPr>
        <w:pStyle w:val="13"/>
        <w:shd w:val="clear" w:color="auto" w:fill="auto"/>
        <w:spacing w:before="0" w:after="0" w:line="276" w:lineRule="auto"/>
        <w:jc w:val="left"/>
        <w:rPr>
          <w:b/>
          <w:i/>
          <w:iCs/>
          <w:noProof/>
          <w:spacing w:val="1"/>
          <w:sz w:val="26"/>
          <w:szCs w:val="26"/>
          <w:lang w:val="kk-KZ"/>
        </w:rPr>
      </w:pPr>
    </w:p>
    <w:p w:rsidR="00045450" w:rsidRPr="00A1226F" w:rsidRDefault="00045450" w:rsidP="000D76C3">
      <w:pPr>
        <w:pStyle w:val="13"/>
        <w:shd w:val="clear" w:color="auto" w:fill="auto"/>
        <w:spacing w:before="0" w:after="0" w:line="276" w:lineRule="auto"/>
        <w:jc w:val="left"/>
        <w:rPr>
          <w:b/>
          <w:i/>
          <w:iCs/>
          <w:noProof/>
          <w:spacing w:val="1"/>
          <w:sz w:val="26"/>
          <w:szCs w:val="26"/>
          <w:lang w:val="kk-KZ"/>
        </w:rPr>
      </w:pPr>
    </w:p>
    <w:p w:rsidR="005B77A6" w:rsidRPr="00A1226F" w:rsidRDefault="005B77A6" w:rsidP="000D76C3">
      <w:pPr>
        <w:pStyle w:val="13"/>
        <w:shd w:val="clear" w:color="auto" w:fill="auto"/>
        <w:spacing w:before="0" w:after="0" w:line="276" w:lineRule="auto"/>
        <w:jc w:val="left"/>
        <w:rPr>
          <w:b/>
          <w:i/>
          <w:iCs/>
          <w:noProof/>
          <w:spacing w:val="1"/>
          <w:sz w:val="26"/>
          <w:szCs w:val="26"/>
          <w:lang w:val="kk-KZ"/>
        </w:rPr>
      </w:pPr>
    </w:p>
    <w:p w:rsidR="00045450" w:rsidRPr="00A1226F" w:rsidRDefault="00045450" w:rsidP="000D76C3">
      <w:pPr>
        <w:pStyle w:val="13"/>
        <w:shd w:val="clear" w:color="auto" w:fill="auto"/>
        <w:spacing w:before="0" w:after="0" w:line="276" w:lineRule="auto"/>
        <w:jc w:val="left"/>
        <w:rPr>
          <w:b/>
          <w:i/>
          <w:iCs/>
          <w:noProof/>
          <w:spacing w:val="1"/>
          <w:sz w:val="26"/>
          <w:szCs w:val="26"/>
          <w:lang w:val="kk-KZ"/>
        </w:rPr>
      </w:pPr>
    </w:p>
    <w:p w:rsidR="003856E1" w:rsidRDefault="003856E1" w:rsidP="000D76C3">
      <w:pPr>
        <w:pStyle w:val="13"/>
        <w:shd w:val="clear" w:color="auto" w:fill="auto"/>
        <w:spacing w:before="0" w:after="0" w:line="276" w:lineRule="auto"/>
        <w:jc w:val="left"/>
        <w:rPr>
          <w:b/>
          <w:i/>
          <w:iCs/>
          <w:noProof/>
          <w:spacing w:val="1"/>
          <w:sz w:val="26"/>
          <w:szCs w:val="26"/>
          <w:lang w:val="kk-KZ"/>
        </w:rPr>
      </w:pPr>
    </w:p>
    <w:p w:rsidR="00045450" w:rsidRPr="00A1226F" w:rsidRDefault="00A1226F" w:rsidP="000D76C3">
      <w:pPr>
        <w:pStyle w:val="13"/>
        <w:shd w:val="clear" w:color="auto" w:fill="auto"/>
        <w:spacing w:before="0" w:after="0" w:line="276" w:lineRule="auto"/>
        <w:jc w:val="left"/>
        <w:rPr>
          <w:b/>
          <w:i/>
          <w:iCs/>
          <w:noProof/>
          <w:spacing w:val="1"/>
          <w:sz w:val="26"/>
          <w:szCs w:val="26"/>
          <w:lang w:val="kk-KZ"/>
        </w:rPr>
      </w:pPr>
      <w:r>
        <w:rPr>
          <w:b/>
          <w:i/>
          <w:iCs/>
          <w:noProof/>
          <w:spacing w:val="1"/>
          <w:sz w:val="26"/>
          <w:szCs w:val="26"/>
          <w:lang w:eastAsia="ru-RU"/>
        </w:rPr>
        <w:pict>
          <v:rect id="_x0000_s1030" style="position:absolute;margin-left:223.5pt;margin-top:25.3pt;width:22.45pt;height:16.85pt;z-index:251664384" strokecolor="white [3212]"/>
        </w:pict>
      </w:r>
    </w:p>
    <w:p w:rsidR="00045450" w:rsidRPr="00794883" w:rsidRDefault="00FB6C62" w:rsidP="000D76C3">
      <w:pPr>
        <w:pStyle w:val="13"/>
        <w:shd w:val="clear" w:color="auto" w:fill="auto"/>
        <w:spacing w:before="0" w:after="0" w:line="276" w:lineRule="auto"/>
        <w:jc w:val="left"/>
        <w:rPr>
          <w:b/>
          <w:iCs/>
          <w:noProof/>
          <w:spacing w:val="1"/>
          <w:sz w:val="24"/>
          <w:szCs w:val="24"/>
          <w:lang w:val="kk-KZ"/>
        </w:rPr>
      </w:pPr>
      <w:r w:rsidRPr="00794883">
        <w:rPr>
          <w:b/>
          <w:iCs/>
          <w:noProof/>
          <w:spacing w:val="1"/>
          <w:sz w:val="24"/>
          <w:szCs w:val="24"/>
          <w:lang w:val="kk-KZ"/>
        </w:rPr>
        <w:t>Кіріспе</w:t>
      </w:r>
    </w:p>
    <w:p w:rsidR="00045450" w:rsidRPr="00794883" w:rsidRDefault="00045450" w:rsidP="000D76C3">
      <w:pPr>
        <w:pStyle w:val="13"/>
        <w:shd w:val="clear" w:color="auto" w:fill="auto"/>
        <w:spacing w:before="0" w:after="0" w:line="276" w:lineRule="auto"/>
        <w:jc w:val="left"/>
        <w:rPr>
          <w:b/>
          <w:i/>
          <w:iCs/>
          <w:noProof/>
          <w:spacing w:val="1"/>
          <w:sz w:val="24"/>
          <w:szCs w:val="24"/>
          <w:lang w:val="kk-KZ"/>
        </w:rPr>
      </w:pPr>
    </w:p>
    <w:p w:rsidR="005D1664" w:rsidRPr="00794883" w:rsidRDefault="00FB6C62" w:rsidP="005D1664">
      <w:pPr>
        <w:shd w:val="clear" w:color="auto" w:fill="FFFFFF"/>
        <w:autoSpaceDE w:val="0"/>
        <w:autoSpaceDN w:val="0"/>
        <w:adjustRightInd w:val="0"/>
        <w:ind w:firstLine="567"/>
        <w:jc w:val="both"/>
        <w:rPr>
          <w:rFonts w:ascii="Times New Roman" w:hAnsi="Times New Roman"/>
          <w:noProof/>
          <w:sz w:val="24"/>
          <w:szCs w:val="24"/>
          <w:lang w:val="kk-KZ"/>
        </w:rPr>
      </w:pPr>
      <w:r w:rsidRPr="00794883">
        <w:rPr>
          <w:rFonts w:ascii="Times New Roman" w:hAnsi="Times New Roman"/>
          <w:noProof/>
          <w:sz w:val="24"/>
          <w:szCs w:val="24"/>
          <w:lang w:val="kk-KZ"/>
        </w:rPr>
        <w:t>Деректану пәні тарихи зерттеу тәжрибесінің барысында пайда болды.</w:t>
      </w:r>
      <w:r w:rsidR="00CB18FD" w:rsidRPr="00794883">
        <w:rPr>
          <w:rFonts w:ascii="Times New Roman" w:hAnsi="Times New Roman"/>
          <w:noProof/>
          <w:sz w:val="24"/>
          <w:szCs w:val="24"/>
          <w:lang w:val="kk-KZ"/>
        </w:rPr>
        <w:t xml:space="preserve"> Алғашқы ежелгі тарихи ескерткіштер зертелінді және нақты тарихи фактіні тануға «дерек не берді», деген мәселенің фактілік жағына ғана көңіл аударған колданбалы деректану қалыптасты. Деректік базаның кеңеюіне гылыми айналымға жаңа деректер тобының молынын таралынуына байланысты, нақты бір тарихи оқиғаның,құбылыстың немесе процестін әр түрлі деректерде көріне бастады.Сондықтан оларды бір-біріне салыстырып, сыннан өткізу қажеттігі туындады.</w:t>
      </w:r>
      <w:r w:rsidR="00AD18A1" w:rsidRPr="00794883">
        <w:rPr>
          <w:rFonts w:ascii="Times New Roman" w:hAnsi="Times New Roman"/>
          <w:noProof/>
          <w:sz w:val="24"/>
          <w:szCs w:val="24"/>
          <w:lang w:val="kk-KZ"/>
        </w:rPr>
        <w:t xml:space="preserve"> Бүгінгі күні деректану бірнеше салалардан тұратын, жа</w:t>
      </w:r>
      <w:r w:rsidR="005D1664" w:rsidRPr="00794883">
        <w:rPr>
          <w:rFonts w:ascii="Times New Roman" w:hAnsi="Times New Roman"/>
          <w:noProof/>
          <w:sz w:val="24"/>
          <w:szCs w:val="24"/>
          <w:lang w:val="kk-KZ"/>
        </w:rPr>
        <w:t xml:space="preserve">н-жақты дамыған ғылымға айналды. </w:t>
      </w:r>
      <w:r w:rsidR="00AD18A1" w:rsidRPr="00794883">
        <w:rPr>
          <w:rFonts w:ascii="Times New Roman" w:hAnsi="Times New Roman"/>
          <w:noProof/>
          <w:sz w:val="24"/>
          <w:szCs w:val="24"/>
          <w:lang w:val="kk-KZ"/>
        </w:rPr>
        <w:t xml:space="preserve">Оқу пәннің негізгі мақсаты- тарихи ұрдіске жаңаша ой жүргізу, қазақ халықының өткендегі тарихи құбылыстарын объективті ғылыми тұрғыдан түсіндіруге жаңа көзғарастар табу, деректермен жұмыс істеудің методологиялық принциптері мен кезеңдерін білу, келешек тарихшыларды Қазақстан тарихының негізгі деректер тобымен таныстыру, деректердің пайда болуын объективтілігі мен деректердігі </w:t>
      </w:r>
      <w:r w:rsidR="00641771" w:rsidRPr="00794883">
        <w:rPr>
          <w:rFonts w:ascii="Times New Roman" w:hAnsi="Times New Roman"/>
          <w:noProof/>
          <w:sz w:val="24"/>
          <w:szCs w:val="24"/>
          <w:lang w:val="kk-KZ"/>
        </w:rPr>
        <w:t>субъективтілік туралы түсінік беру. Деректі деректанулық талдаудае өткізу арқылы ғана пайдалануға болатындығын ұғындыру.</w:t>
      </w:r>
      <w:r w:rsidR="005D1664" w:rsidRPr="00794883">
        <w:rPr>
          <w:rFonts w:ascii="Times New Roman" w:hAnsi="Times New Roman"/>
          <w:noProof/>
          <w:sz w:val="24"/>
          <w:szCs w:val="24"/>
          <w:lang w:val="kk-KZ"/>
        </w:rPr>
        <w:t xml:space="preserve"> </w:t>
      </w:r>
      <w:r w:rsidR="00641771" w:rsidRPr="00794883">
        <w:rPr>
          <w:rFonts w:ascii="Times New Roman" w:hAnsi="Times New Roman"/>
          <w:noProof/>
          <w:sz w:val="24"/>
          <w:szCs w:val="24"/>
          <w:lang w:val="kk-KZ"/>
        </w:rPr>
        <w:t>Пән міндеттерінің негізі-  Қазақстан тарихы бойынша деректерге шолу жасау,</w:t>
      </w:r>
      <w:r w:rsidR="005D1664" w:rsidRPr="00794883">
        <w:rPr>
          <w:rFonts w:ascii="Times New Roman" w:hAnsi="Times New Roman"/>
          <w:noProof/>
          <w:sz w:val="24"/>
          <w:szCs w:val="24"/>
          <w:lang w:val="kk-KZ"/>
        </w:rPr>
        <w:t xml:space="preserve"> </w:t>
      </w:r>
      <w:r w:rsidR="00641771" w:rsidRPr="00794883">
        <w:rPr>
          <w:rFonts w:ascii="Times New Roman" w:hAnsi="Times New Roman"/>
          <w:noProof/>
          <w:sz w:val="24"/>
          <w:szCs w:val="24"/>
          <w:lang w:val="kk-KZ"/>
        </w:rPr>
        <w:t>Қазақстан тарихы деректерінің нақты түрлерін білу, тарихтың деректерінің сыныпталу принциптерін білу, деректанушылық анализ және синтез әдістері</w:t>
      </w:r>
      <w:r w:rsidR="003F63B7" w:rsidRPr="00794883">
        <w:rPr>
          <w:rFonts w:ascii="Times New Roman" w:hAnsi="Times New Roman"/>
          <w:noProof/>
          <w:sz w:val="24"/>
          <w:szCs w:val="24"/>
          <w:lang w:val="kk-KZ"/>
        </w:rPr>
        <w:t>н игеруге ықпал ету, тарихи деректермен жұмыс істеудің нақты жолдарын қарастыру.</w:t>
      </w:r>
    </w:p>
    <w:p w:rsidR="00295D99" w:rsidRPr="00794883" w:rsidRDefault="00295D99" w:rsidP="005D1664">
      <w:pPr>
        <w:shd w:val="clear" w:color="auto" w:fill="FFFFFF"/>
        <w:autoSpaceDE w:val="0"/>
        <w:autoSpaceDN w:val="0"/>
        <w:adjustRightInd w:val="0"/>
        <w:ind w:firstLine="567"/>
        <w:jc w:val="both"/>
        <w:rPr>
          <w:rFonts w:ascii="Times New Roman" w:hAnsi="Times New Roman"/>
          <w:noProof/>
          <w:sz w:val="24"/>
          <w:szCs w:val="24"/>
          <w:lang w:val="kk-KZ"/>
        </w:rPr>
      </w:pPr>
      <w:r w:rsidRPr="00794883">
        <w:rPr>
          <w:rFonts w:ascii="Times New Roman" w:hAnsi="Times New Roman"/>
          <w:noProof/>
          <w:sz w:val="24"/>
          <w:szCs w:val="24"/>
          <w:lang w:val="kk-KZ"/>
        </w:rPr>
        <w:t>Бұл оқу құралы «Тарих», «Археология және этнологи</w:t>
      </w:r>
      <w:r w:rsidR="00641771" w:rsidRPr="00794883">
        <w:rPr>
          <w:rFonts w:ascii="Times New Roman" w:hAnsi="Times New Roman"/>
          <w:noProof/>
          <w:sz w:val="24"/>
          <w:szCs w:val="24"/>
          <w:lang w:val="kk-KZ"/>
        </w:rPr>
        <w:t>я» мамандығының студенттеріне арналып, олардың  деректанулық</w:t>
      </w:r>
      <w:r w:rsidRPr="00794883">
        <w:rPr>
          <w:rFonts w:ascii="Times New Roman" w:hAnsi="Times New Roman"/>
          <w:noProof/>
          <w:sz w:val="24"/>
          <w:szCs w:val="24"/>
          <w:lang w:val="kk-KZ"/>
        </w:rPr>
        <w:t xml:space="preserve"> зерттеулер</w:t>
      </w:r>
      <w:r w:rsidR="00641771" w:rsidRPr="00794883">
        <w:rPr>
          <w:rFonts w:ascii="Times New Roman" w:hAnsi="Times New Roman"/>
          <w:noProof/>
          <w:sz w:val="24"/>
          <w:szCs w:val="24"/>
          <w:lang w:val="kk-KZ"/>
        </w:rPr>
        <w:t>ді дайындауға және тарихи</w:t>
      </w:r>
      <w:r w:rsidRPr="00794883">
        <w:rPr>
          <w:rFonts w:ascii="Times New Roman" w:hAnsi="Times New Roman"/>
          <w:noProof/>
          <w:sz w:val="24"/>
          <w:szCs w:val="24"/>
          <w:lang w:val="kk-KZ"/>
        </w:rPr>
        <w:t xml:space="preserve">  білімдерін кеңейту мақсатында жазылған. Сондай-ақ, бұл </w:t>
      </w:r>
      <w:r w:rsidR="00641771" w:rsidRPr="00794883">
        <w:rPr>
          <w:rFonts w:ascii="Times New Roman" w:hAnsi="Times New Roman"/>
          <w:noProof/>
          <w:sz w:val="24"/>
          <w:szCs w:val="24"/>
          <w:lang w:val="kk-KZ"/>
        </w:rPr>
        <w:t xml:space="preserve">оқу құралы тарихи-дерекнамалық </w:t>
      </w:r>
      <w:r w:rsidRPr="00794883">
        <w:rPr>
          <w:rFonts w:ascii="Times New Roman" w:hAnsi="Times New Roman"/>
          <w:noProof/>
          <w:sz w:val="24"/>
          <w:szCs w:val="24"/>
          <w:lang w:val="kk-KZ"/>
        </w:rPr>
        <w:t xml:space="preserve">зерттеулерге маманданып </w:t>
      </w:r>
      <w:r w:rsidR="003F63B7" w:rsidRPr="00794883">
        <w:rPr>
          <w:rFonts w:ascii="Times New Roman" w:hAnsi="Times New Roman"/>
          <w:noProof/>
          <w:sz w:val="24"/>
          <w:szCs w:val="24"/>
          <w:lang w:val="kk-KZ"/>
        </w:rPr>
        <w:t>, Қазақстан тарихының ежелгі</w:t>
      </w:r>
      <w:r w:rsidR="00263147" w:rsidRPr="00794883">
        <w:rPr>
          <w:rFonts w:ascii="Times New Roman" w:hAnsi="Times New Roman"/>
          <w:noProof/>
          <w:sz w:val="24"/>
          <w:szCs w:val="24"/>
          <w:lang w:val="kk-KZ"/>
        </w:rPr>
        <w:t xml:space="preserve"> кезіндегі деректер</w:t>
      </w:r>
      <w:r w:rsidR="003F63B7" w:rsidRPr="00794883">
        <w:rPr>
          <w:rFonts w:ascii="Times New Roman" w:hAnsi="Times New Roman"/>
          <w:noProof/>
          <w:sz w:val="24"/>
          <w:szCs w:val="24"/>
          <w:lang w:val="kk-KZ"/>
        </w:rPr>
        <w:t>і</w:t>
      </w:r>
      <w:r w:rsidR="00263147" w:rsidRPr="00794883">
        <w:rPr>
          <w:rFonts w:ascii="Times New Roman" w:hAnsi="Times New Roman"/>
          <w:noProof/>
          <w:sz w:val="24"/>
          <w:szCs w:val="24"/>
          <w:lang w:val="kk-KZ"/>
        </w:rPr>
        <w:t>н</w:t>
      </w:r>
      <w:r w:rsidR="003F63B7" w:rsidRPr="00794883">
        <w:rPr>
          <w:rFonts w:ascii="Times New Roman" w:hAnsi="Times New Roman"/>
          <w:noProof/>
          <w:sz w:val="24"/>
          <w:szCs w:val="24"/>
          <w:lang w:val="kk-KZ"/>
        </w:rPr>
        <w:t xml:space="preserve">  қарастырып, орта ғасырлар</w:t>
      </w:r>
      <w:r w:rsidR="00263147" w:rsidRPr="00794883">
        <w:rPr>
          <w:rFonts w:ascii="Times New Roman" w:hAnsi="Times New Roman"/>
          <w:noProof/>
          <w:sz w:val="24"/>
          <w:szCs w:val="24"/>
          <w:lang w:val="kk-KZ"/>
        </w:rPr>
        <w:t>, жаңа заман</w:t>
      </w:r>
      <w:r w:rsidR="003F63B7" w:rsidRPr="00794883">
        <w:rPr>
          <w:rFonts w:ascii="Times New Roman" w:hAnsi="Times New Roman"/>
          <w:noProof/>
          <w:sz w:val="24"/>
          <w:szCs w:val="24"/>
          <w:lang w:val="kk-KZ"/>
        </w:rPr>
        <w:t xml:space="preserve"> кезі</w:t>
      </w:r>
      <w:r w:rsidR="00263147" w:rsidRPr="00794883">
        <w:rPr>
          <w:rFonts w:ascii="Times New Roman" w:hAnsi="Times New Roman"/>
          <w:noProof/>
          <w:sz w:val="24"/>
          <w:szCs w:val="24"/>
          <w:lang w:val="kk-KZ"/>
        </w:rPr>
        <w:t xml:space="preserve">ндегі жазбаша  құжаттарға сүйеніп  </w:t>
      </w:r>
      <w:r w:rsidR="003F63B7" w:rsidRPr="00794883">
        <w:rPr>
          <w:rFonts w:ascii="Times New Roman" w:hAnsi="Times New Roman"/>
          <w:noProof/>
          <w:sz w:val="24"/>
          <w:szCs w:val="24"/>
          <w:lang w:val="kk-KZ"/>
        </w:rPr>
        <w:t xml:space="preserve"> </w:t>
      </w:r>
      <w:r w:rsidRPr="00794883">
        <w:rPr>
          <w:rFonts w:ascii="Times New Roman" w:hAnsi="Times New Roman"/>
          <w:noProof/>
          <w:sz w:val="24"/>
          <w:szCs w:val="24"/>
          <w:lang w:val="kk-KZ"/>
        </w:rPr>
        <w:t>құрал ретінде ұсынылады.</w:t>
      </w:r>
    </w:p>
    <w:p w:rsidR="00295D99" w:rsidRPr="00A1226F" w:rsidRDefault="00295D99"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Pr="00A1226F" w:rsidRDefault="000D76C3" w:rsidP="00FE53FB">
      <w:pPr>
        <w:widowControl w:val="0"/>
        <w:spacing w:after="0" w:line="240" w:lineRule="auto"/>
        <w:jc w:val="both"/>
        <w:rPr>
          <w:rFonts w:ascii="Times New Roman" w:hAnsi="Times New Roman"/>
          <w:b/>
          <w:sz w:val="24"/>
          <w:szCs w:val="24"/>
          <w:lang w:val="kk-KZ"/>
        </w:rPr>
      </w:pPr>
    </w:p>
    <w:p w:rsidR="000D76C3" w:rsidRDefault="000D76C3" w:rsidP="00FE53FB">
      <w:pPr>
        <w:widowControl w:val="0"/>
        <w:spacing w:after="0" w:line="240" w:lineRule="auto"/>
        <w:jc w:val="both"/>
        <w:rPr>
          <w:rFonts w:ascii="Times New Roman" w:hAnsi="Times New Roman"/>
          <w:b/>
          <w:sz w:val="24"/>
          <w:szCs w:val="24"/>
          <w:lang w:val="kk-KZ"/>
        </w:rPr>
      </w:pPr>
    </w:p>
    <w:p w:rsidR="00A1226F" w:rsidRDefault="00A1226F" w:rsidP="00FE53FB">
      <w:pPr>
        <w:widowControl w:val="0"/>
        <w:spacing w:after="0" w:line="240" w:lineRule="auto"/>
        <w:jc w:val="both"/>
        <w:rPr>
          <w:rFonts w:ascii="Times New Roman" w:hAnsi="Times New Roman"/>
          <w:b/>
          <w:sz w:val="24"/>
          <w:szCs w:val="24"/>
          <w:lang w:val="kk-KZ"/>
        </w:rPr>
      </w:pPr>
    </w:p>
    <w:p w:rsidR="00A1226F" w:rsidRDefault="00A1226F" w:rsidP="00FE53FB">
      <w:pPr>
        <w:widowControl w:val="0"/>
        <w:spacing w:after="0" w:line="240" w:lineRule="auto"/>
        <w:jc w:val="both"/>
        <w:rPr>
          <w:rFonts w:ascii="Times New Roman" w:hAnsi="Times New Roman"/>
          <w:b/>
          <w:sz w:val="24"/>
          <w:szCs w:val="24"/>
          <w:lang w:val="kk-KZ"/>
        </w:rPr>
      </w:pPr>
    </w:p>
    <w:p w:rsidR="00A1226F" w:rsidRPr="00A1226F" w:rsidRDefault="00A1226F" w:rsidP="00FE53FB">
      <w:pPr>
        <w:widowControl w:val="0"/>
        <w:spacing w:after="0" w:line="240" w:lineRule="auto"/>
        <w:jc w:val="both"/>
        <w:rPr>
          <w:rFonts w:ascii="Times New Roman" w:hAnsi="Times New Roman"/>
          <w:b/>
          <w:sz w:val="24"/>
          <w:szCs w:val="24"/>
          <w:lang w:val="kk-KZ"/>
        </w:rPr>
      </w:pPr>
    </w:p>
    <w:p w:rsidR="000D76C3" w:rsidRDefault="000D76C3" w:rsidP="00FE53FB">
      <w:pPr>
        <w:widowControl w:val="0"/>
        <w:spacing w:after="0" w:line="240" w:lineRule="auto"/>
        <w:jc w:val="both"/>
        <w:rPr>
          <w:rFonts w:ascii="Times New Roman" w:hAnsi="Times New Roman"/>
          <w:b/>
          <w:sz w:val="24"/>
          <w:szCs w:val="24"/>
          <w:lang w:val="kk-KZ"/>
        </w:rPr>
      </w:pPr>
    </w:p>
    <w:p w:rsidR="00794883" w:rsidRDefault="00794883" w:rsidP="00FE53FB">
      <w:pPr>
        <w:widowControl w:val="0"/>
        <w:spacing w:after="0" w:line="240" w:lineRule="auto"/>
        <w:jc w:val="both"/>
        <w:rPr>
          <w:rFonts w:ascii="Times New Roman" w:hAnsi="Times New Roman"/>
          <w:b/>
          <w:sz w:val="24"/>
          <w:szCs w:val="24"/>
          <w:lang w:val="kk-KZ"/>
        </w:rPr>
      </w:pPr>
    </w:p>
    <w:p w:rsidR="00794883" w:rsidRDefault="00794883" w:rsidP="00FE53FB">
      <w:pPr>
        <w:widowControl w:val="0"/>
        <w:spacing w:after="0" w:line="240" w:lineRule="auto"/>
        <w:jc w:val="both"/>
        <w:rPr>
          <w:rFonts w:ascii="Times New Roman" w:hAnsi="Times New Roman"/>
          <w:b/>
          <w:sz w:val="24"/>
          <w:szCs w:val="24"/>
          <w:lang w:val="kk-KZ"/>
        </w:rPr>
      </w:pPr>
    </w:p>
    <w:p w:rsidR="00794883" w:rsidRDefault="00794883" w:rsidP="00FE53FB">
      <w:pPr>
        <w:widowControl w:val="0"/>
        <w:spacing w:after="0" w:line="240" w:lineRule="auto"/>
        <w:jc w:val="both"/>
        <w:rPr>
          <w:rFonts w:ascii="Times New Roman" w:hAnsi="Times New Roman"/>
          <w:b/>
          <w:sz w:val="24"/>
          <w:szCs w:val="24"/>
          <w:lang w:val="kk-KZ"/>
        </w:rPr>
      </w:pPr>
    </w:p>
    <w:p w:rsidR="00794883" w:rsidRDefault="00794883" w:rsidP="00FE53FB">
      <w:pPr>
        <w:widowControl w:val="0"/>
        <w:spacing w:after="0" w:line="240" w:lineRule="auto"/>
        <w:jc w:val="both"/>
        <w:rPr>
          <w:rFonts w:ascii="Times New Roman" w:hAnsi="Times New Roman"/>
          <w:b/>
          <w:sz w:val="24"/>
          <w:szCs w:val="24"/>
          <w:lang w:val="kk-KZ"/>
        </w:rPr>
      </w:pPr>
    </w:p>
    <w:p w:rsidR="003856E1" w:rsidRPr="00A1226F" w:rsidRDefault="003856E1" w:rsidP="00FE53FB">
      <w:pPr>
        <w:widowControl w:val="0"/>
        <w:spacing w:after="0" w:line="240" w:lineRule="auto"/>
        <w:jc w:val="both"/>
        <w:rPr>
          <w:rFonts w:ascii="Times New Roman" w:hAnsi="Times New Roman"/>
          <w:b/>
          <w:sz w:val="24"/>
          <w:szCs w:val="24"/>
          <w:lang w:val="kk-KZ"/>
        </w:rPr>
      </w:pPr>
    </w:p>
    <w:p w:rsidR="00FE53FB" w:rsidRPr="00A1226F" w:rsidRDefault="00541DE7" w:rsidP="00FE53FB">
      <w:pPr>
        <w:widowControl w:val="0"/>
        <w:spacing w:after="0" w:line="240" w:lineRule="auto"/>
        <w:jc w:val="both"/>
        <w:rPr>
          <w:rFonts w:ascii="Times New Roman" w:hAnsi="Times New Roman"/>
          <w:b/>
          <w:bCs/>
          <w:sz w:val="24"/>
          <w:szCs w:val="24"/>
          <w:lang w:val="kk-KZ"/>
        </w:rPr>
      </w:pPr>
      <w:r w:rsidRPr="00A1226F">
        <w:rPr>
          <w:rFonts w:ascii="Times New Roman" w:hAnsi="Times New Roman"/>
          <w:b/>
          <w:sz w:val="24"/>
          <w:szCs w:val="24"/>
          <w:lang w:val="kk-KZ"/>
        </w:rPr>
        <w:t xml:space="preserve">Тақырып 1. </w:t>
      </w:r>
      <w:r w:rsidR="00A659F6" w:rsidRPr="00A1226F">
        <w:rPr>
          <w:rFonts w:ascii="Times New Roman" w:hAnsi="Times New Roman"/>
          <w:b/>
          <w:sz w:val="24"/>
          <w:szCs w:val="24"/>
          <w:lang w:val="kk-KZ"/>
        </w:rPr>
        <w:t>Қазақстан тарихының</w:t>
      </w:r>
      <w:r w:rsidR="00FE53FB" w:rsidRPr="00A1226F">
        <w:rPr>
          <w:rFonts w:ascii="Times New Roman" w:hAnsi="Times New Roman"/>
          <w:b/>
          <w:sz w:val="24"/>
          <w:szCs w:val="24"/>
          <w:lang w:val="kk-KZ"/>
        </w:rPr>
        <w:t xml:space="preserve"> деректер</w:t>
      </w:r>
      <w:r w:rsidR="00A659F6" w:rsidRPr="00A1226F">
        <w:rPr>
          <w:rFonts w:ascii="Times New Roman" w:hAnsi="Times New Roman"/>
          <w:b/>
          <w:sz w:val="24"/>
          <w:szCs w:val="24"/>
          <w:lang w:val="kk-KZ"/>
        </w:rPr>
        <w:t>і</w:t>
      </w:r>
      <w:r w:rsidR="00FE53FB" w:rsidRPr="00A1226F">
        <w:rPr>
          <w:rFonts w:ascii="Times New Roman" w:hAnsi="Times New Roman"/>
          <w:b/>
          <w:sz w:val="24"/>
          <w:szCs w:val="24"/>
          <w:lang w:val="kk-KZ"/>
        </w:rPr>
        <w:t xml:space="preserve"> ғылыми пән ретінде </w:t>
      </w:r>
      <w:r w:rsidRPr="00A1226F">
        <w:rPr>
          <w:rFonts w:ascii="Times New Roman" w:hAnsi="Times New Roman"/>
          <w:b/>
          <w:bCs/>
          <w:sz w:val="24"/>
          <w:szCs w:val="24"/>
          <w:lang w:val="kk-KZ"/>
        </w:rPr>
        <w:t xml:space="preserve"> </w:t>
      </w:r>
    </w:p>
    <w:p w:rsidR="00FE53FB" w:rsidRPr="00A1226F" w:rsidRDefault="00FE53FB" w:rsidP="00FE53FB">
      <w:pPr>
        <w:spacing w:after="0" w:line="240" w:lineRule="auto"/>
        <w:jc w:val="both"/>
        <w:rPr>
          <w:rFonts w:ascii="Times New Roman" w:hAnsi="Times New Roman"/>
          <w:b/>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A659F6" w:rsidRPr="00A1226F">
        <w:rPr>
          <w:rFonts w:ascii="Times New Roman" w:hAnsi="Times New Roman"/>
          <w:b/>
          <w:bCs/>
          <w:sz w:val="24"/>
          <w:szCs w:val="24"/>
          <w:lang w:val="kk-KZ"/>
        </w:rPr>
        <w:t>:</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w:t>
      </w:r>
      <w:r w:rsidRPr="00A1226F">
        <w:rPr>
          <w:rFonts w:ascii="Times New Roman" w:hAnsi="Times New Roman"/>
          <w:b/>
          <w:sz w:val="24"/>
          <w:szCs w:val="24"/>
          <w:lang w:val="kk-KZ"/>
        </w:rPr>
        <w:t xml:space="preserve"> </w:t>
      </w:r>
      <w:r w:rsidRPr="00A1226F">
        <w:rPr>
          <w:rFonts w:ascii="Times New Roman" w:hAnsi="Times New Roman"/>
          <w:sz w:val="24"/>
          <w:szCs w:val="24"/>
          <w:lang w:val="kk-KZ"/>
        </w:rPr>
        <w:t>Қазақстан тарихы</w:t>
      </w:r>
      <w:r w:rsidR="00A659F6" w:rsidRPr="00A1226F">
        <w:rPr>
          <w:rFonts w:ascii="Times New Roman" w:hAnsi="Times New Roman"/>
          <w:sz w:val="24"/>
          <w:szCs w:val="24"/>
          <w:lang w:val="kk-KZ"/>
        </w:rPr>
        <w:t>ның</w:t>
      </w:r>
      <w:r w:rsidRPr="00A1226F">
        <w:rPr>
          <w:rFonts w:ascii="Times New Roman" w:hAnsi="Times New Roman"/>
          <w:sz w:val="24"/>
          <w:szCs w:val="24"/>
          <w:lang w:val="kk-KZ"/>
        </w:rPr>
        <w:t xml:space="preserve"> деректері пәні мен объектісі.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Курстың мақсаттары, мазмұны, құрылымы.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Тарих ғылымындағы деректердің рөлі мен орны</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4.Деректану тарихнамасы. "Қайталанатын дерек", "дара дерек", "қайталанбайтын дерек", "тарихи деректер кешені" түсініктерінің өзара байланысы.</w:t>
      </w:r>
    </w:p>
    <w:p w:rsidR="00FE53FB" w:rsidRPr="00A1226F" w:rsidRDefault="00FE53FB" w:rsidP="00FE53FB">
      <w:pPr>
        <w:spacing w:after="0" w:line="240" w:lineRule="auto"/>
        <w:jc w:val="both"/>
        <w:rPr>
          <w:rFonts w:ascii="Times New Roman" w:hAnsi="Times New Roman"/>
          <w:b/>
          <w:sz w:val="24"/>
          <w:szCs w:val="24"/>
          <w:lang w:val="kk-KZ"/>
        </w:rPr>
      </w:pP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1. </w:t>
      </w:r>
      <w:r w:rsidRPr="00A1226F">
        <w:rPr>
          <w:rFonts w:ascii="Times New Roman" w:hAnsi="Times New Roman"/>
          <w:b/>
          <w:sz w:val="24"/>
          <w:szCs w:val="24"/>
        </w:rPr>
        <w:t>Қазақстан</w:t>
      </w:r>
      <w:r w:rsidRPr="00A1226F">
        <w:rPr>
          <w:rFonts w:ascii="Times New Roman" w:hAnsi="Times New Roman"/>
          <w:b/>
          <w:sz w:val="24"/>
          <w:szCs w:val="24"/>
          <w:lang w:val="kk-KZ"/>
        </w:rPr>
        <w:t xml:space="preserve"> </w:t>
      </w:r>
      <w:r w:rsidRPr="00A1226F">
        <w:rPr>
          <w:rFonts w:ascii="Times New Roman" w:hAnsi="Times New Roman"/>
          <w:b/>
          <w:sz w:val="24"/>
          <w:szCs w:val="24"/>
        </w:rPr>
        <w:t>тарихы</w:t>
      </w:r>
      <w:r w:rsidR="00B21124" w:rsidRPr="00A1226F">
        <w:rPr>
          <w:rFonts w:ascii="Times New Roman" w:hAnsi="Times New Roman"/>
          <w:b/>
          <w:sz w:val="24"/>
          <w:szCs w:val="24"/>
          <w:lang w:val="kk-KZ"/>
        </w:rPr>
        <w:t>ның</w:t>
      </w:r>
      <w:r w:rsidRPr="00A1226F">
        <w:rPr>
          <w:rFonts w:ascii="Times New Roman" w:hAnsi="Times New Roman"/>
          <w:b/>
          <w:sz w:val="24"/>
          <w:szCs w:val="24"/>
        </w:rPr>
        <w:t xml:space="preserve"> деректері пәні мен объектісі</w:t>
      </w:r>
      <w:r w:rsidRPr="00A1226F">
        <w:rPr>
          <w:rFonts w:ascii="Times New Roman" w:hAnsi="Times New Roman"/>
          <w:sz w:val="24"/>
          <w:szCs w:val="24"/>
        </w:rPr>
        <w:t>.</w:t>
      </w:r>
      <w:r w:rsidRPr="00A1226F">
        <w:rPr>
          <w:rFonts w:ascii="Times New Roman" w:hAnsi="Times New Roman"/>
          <w:b/>
          <w:sz w:val="24"/>
          <w:szCs w:val="24"/>
          <w:lang w:val="kk-KZ"/>
        </w:rPr>
        <w:t xml:space="preserve"> Деректану</w:t>
      </w:r>
      <w:r w:rsidRPr="00A1226F">
        <w:rPr>
          <w:rFonts w:ascii="Times New Roman" w:hAnsi="Times New Roman"/>
          <w:sz w:val="24"/>
          <w:szCs w:val="24"/>
          <w:lang w:val="kk-KZ"/>
        </w:rPr>
        <w:t xml:space="preserve"> – тарихи деректер туралы ғылым, тарихи зерттеуде деректерді қолданудың теориясы мен практикасы. Оның негізгі міндеті - тарихи деректердің пайда болу заңдылықтарын және олардың шындыққа қатынасын зерттеу. Тарихи дерек - қоғамдық өмірдің құбылысы ретінде қараумыз керек. Деректанудың ең бастысы – тарихи дерек. Оның себебі зерттеу объектісі–тарихи шындық, зерттеу субъектісі-тарихшы. Деректану деректемені шындық фактісі ретінде және көптеген фактілері бар ақпараттарды тасымалдаушы ретінде бағалайды. Тарихи факті, оқиғаны бағалау, оның маңызын ашу, шығу тегін, пайда болу себебін анықтау. «Факт» - ақиқат, шын болған іс, оқиға. Фактіге қарсы дәлел айту қыин, дәлел керек етпейді.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Дерек -</w:t>
      </w:r>
      <w:r w:rsidRPr="00A1226F">
        <w:rPr>
          <w:rFonts w:ascii="Times New Roman" w:hAnsi="Times New Roman"/>
          <w:sz w:val="24"/>
          <w:szCs w:val="24"/>
          <w:lang w:val="kk-KZ"/>
        </w:rPr>
        <w:t xml:space="preserve"> Хабар-ошар, мәлімет, мағлұмат.  Бұлақ, нақты дерек көзі – жылнама, шежіре, дастан.</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Тарихи дерек – </w:t>
      </w:r>
      <w:r w:rsidRPr="00A1226F">
        <w:rPr>
          <w:rFonts w:ascii="Times New Roman" w:hAnsi="Times New Roman"/>
          <w:sz w:val="24"/>
          <w:szCs w:val="24"/>
          <w:lang w:val="kk-KZ"/>
        </w:rPr>
        <w:t>адамзат қоғамының дамуын бейнелейтін және оны ғылыми тануға негіз болатының бәрі, яғни адамзаттың іс – әрекетінің барысында жасағандары, бұл барлығы адам мен қоғамның өркендеуінің көрінісі.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Деректану тарихи зерттеу тәжірбиесі барысында пайда болды. Алғашқы жазба деректер тек нақты тарихи фактілерді тануға көмектесетін құрал ретінде пайдаланып, зерттеледі. Тарихи деректер қорының кеңеюі мен ғылыми айналымға жаңа деректердің біртіндеп енуіне байланысты, бір тарихи оқиғаның, құбылыстың не процестің әр түрлі дәрежеде бейнелетіні көріне бастады.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Сондықтан, ол деректерді зерттеу, бір-бірімен салыстыру, сол арқылы шындықты іздеу қажеттілігі пайда болды. «Дерек» оқиғаны қалай бейнеледі?» деген сұрақ негізі мәселеге айналды.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Жазба деректер заттай деректерден (археологиялық) бөлек зерттеле бастады. Тарихи білімнің тарих ғылымына айналу процесі барысында біртіндеп деректану ғылымы қалыптасты.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Рашид ад-Диннен бастау алған деректану ғылымының дамуына қазақтың Ш.Уәлиханов, А.Байтұрсынов, О.Сүлейменов, Ә.Бөкейханов, Е.Бекмаханов сияқты үлкен үлес қосты. 70 жылдан аса өмір сүрген әміршілік-әкімшілік жүйеде қазақтың өз дерегін танып-білу мүмкіндігі болмаған. Бүгінгі мақсат – кезінде біршама дамыған қазақ деректану ғылымының қайта өрлеуге күш салу. Ал әзірге біз көп жағдайда дәріс барысында орыс деректану мектебінің жетістіктеріне сүйенеміз.</w:t>
      </w:r>
    </w:p>
    <w:p w:rsidR="00FE53FB" w:rsidRPr="00A1226F" w:rsidRDefault="00FE53FB" w:rsidP="00FE53FB">
      <w:pPr>
        <w:widowControl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2. Курстың мақсаттары, мазмұны, құрылымы.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Курстың мақсаты – </w:t>
      </w:r>
      <w:r w:rsidRPr="00A1226F">
        <w:rPr>
          <w:rFonts w:ascii="Times New Roman" w:hAnsi="Times New Roman"/>
          <w:sz w:val="24"/>
          <w:szCs w:val="24"/>
          <w:lang w:val="kk-KZ"/>
        </w:rPr>
        <w:t>деректің табиғатын белгілі бір уақыттағы әлеуметтік жағдайда пайда болған, сол жағдайды бейнелейтін және өзін жасаған субъект туралы мәлімет беретін тарихи таным құралы ретінде зерттеу.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Курстың міндеттері:</w:t>
      </w:r>
      <w:r w:rsidRPr="00A1226F">
        <w:rPr>
          <w:rFonts w:ascii="Times New Roman" w:hAnsi="Times New Roman"/>
          <w:sz w:val="24"/>
          <w:szCs w:val="24"/>
          <w:lang w:val="kk-KZ"/>
        </w:rPr>
        <w:t xml:space="preserve"> Деректерді іздеп табу, таңдау және сынды талдау білу қабідетін қалыптастыру; Тарихи зерттеудің өкілетті тарихи-ақпараттың негізін жасау; Деректерді талдау барысындағы білім жүйесін қалыптастыру және оны іс-жүзінде пайдалана білу мүмкіндігін игеру; Қазақстан тарихының негізгі кезеңдерінің деректерімен және олардың ерекшеліктерімен таныстыру;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Оқу орындарында тарихи деректерді терең зерттеу, отандық иарихты әлемдік тарих, Евразия тарихы, көшпелі өркениет түркі халықтарының тарихы контекстінде ұғынып, жастардың тарихи санасын қалыптастыруға мүмкіндік тұғызады.</w:t>
      </w:r>
    </w:p>
    <w:p w:rsidR="00FE53FB" w:rsidRPr="00A1226F" w:rsidRDefault="00FE53FB" w:rsidP="00FE53FB">
      <w:pPr>
        <w:widowControl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 xml:space="preserve">3.Тарих ғылымындағы деректердің рөлі мен орны </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Деректану пәні</w:t>
      </w:r>
      <w:r w:rsidRPr="00A1226F">
        <w:rPr>
          <w:rFonts w:ascii="Times New Roman" w:hAnsi="Times New Roman"/>
          <w:sz w:val="24"/>
          <w:szCs w:val="24"/>
          <w:lang w:val="kk-KZ"/>
        </w:rPr>
        <w:t xml:space="preserve"> – адамдар қолымен жасалынған мәдениет құндылықтары – фольклорлық туындылар, заттар, жазбалар, құжаттар. Тарихи деректерді зерттеумен көптеген қосалғы пәндердің айналысатын белгілі. Оларды жалпы саны 30-дан асады.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Тарихи деректер өзінің саны, </w:t>
      </w:r>
      <w:r w:rsidRPr="00A1226F">
        <w:rPr>
          <w:rFonts w:ascii="Times New Roman" w:hAnsi="Times New Roman"/>
          <w:sz w:val="24"/>
          <w:szCs w:val="24"/>
          <w:lang w:val="kk-KZ"/>
        </w:rPr>
        <w:t>көлемі жағынан аса көп, мазмұны, түрі жағынан әр алуан. Сондықтан оларды бір-бірінен ажырату үшін жіктеу қажет.</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Деректерді жіктеу – </w:t>
      </w:r>
      <w:r w:rsidRPr="00A1226F">
        <w:rPr>
          <w:rFonts w:ascii="Times New Roman" w:hAnsi="Times New Roman"/>
          <w:sz w:val="24"/>
          <w:szCs w:val="24"/>
          <w:lang w:val="kk-KZ"/>
        </w:rPr>
        <w:t>деректердің отақ қасиеттері бар, бірақ бір-біренен ерекше белгілермен айырылатын категорияларға бөлу.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Деректердің типтік жіктелуі – деректердің мазмұны мен формасының сәйкестк принципіне негізделген. Тип ақпаратты салу және сақтау тсілдерімен ерекшеленген деректерді біріктіреді.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Негізінен деректердің 7 типін айтуға болады: жазба, заттау. Фтнографиялық, ауызша, лингвистикалық, бейнелеу, фоно фото құжаттар.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Деректерді түрлік тұрғыдан жіктеу – </w:t>
      </w:r>
      <w:r w:rsidRPr="00A1226F">
        <w:rPr>
          <w:rFonts w:ascii="Times New Roman" w:hAnsi="Times New Roman"/>
          <w:sz w:val="24"/>
          <w:szCs w:val="24"/>
          <w:lang w:val="kk-KZ"/>
        </w:rPr>
        <w:t>жазба деректерді пайда болуы мазмұны, міндеттерінің бірлігі негізінде, ішкі құрылымдарының ұқсастығына сай тарихи қалыптасқан түрлерге бөлу. Жазба деректердің аса көп мөлшерде кездесетіндігінен, олар әр түрлі бөлінеді: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1. </w:t>
      </w:r>
      <w:r w:rsidRPr="00A1226F">
        <w:rPr>
          <w:rFonts w:ascii="Times New Roman" w:hAnsi="Times New Roman"/>
          <w:i/>
          <w:sz w:val="24"/>
          <w:szCs w:val="24"/>
          <w:lang w:val="kk-KZ"/>
        </w:rPr>
        <w:t>Құжаттық:</w:t>
      </w:r>
      <w:r w:rsidRPr="00A1226F">
        <w:rPr>
          <w:rFonts w:ascii="Times New Roman" w:hAnsi="Times New Roman"/>
          <w:sz w:val="24"/>
          <w:szCs w:val="24"/>
          <w:lang w:val="kk-KZ"/>
        </w:rPr>
        <w:t xml:space="preserve"> картографиялық (карталар, жоспарлар, нұсқа, сызба, атлас); статистикалық; актілік (грамоталар, заңдар, бағдарламалар, келісімшарттар, бұйрықтар сипатындағы құжаттар, іскердік хат-хабар); канцелярлық (іс-қағаздар);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2. </w:t>
      </w:r>
      <w:r w:rsidRPr="00A1226F">
        <w:rPr>
          <w:rFonts w:ascii="Times New Roman" w:hAnsi="Times New Roman"/>
          <w:i/>
          <w:sz w:val="24"/>
          <w:szCs w:val="24"/>
          <w:lang w:val="kk-KZ"/>
        </w:rPr>
        <w:t>Баяндаушы</w:t>
      </w:r>
      <w:r w:rsidRPr="00A1226F">
        <w:rPr>
          <w:rFonts w:ascii="Times New Roman" w:hAnsi="Times New Roman"/>
          <w:sz w:val="24"/>
          <w:szCs w:val="24"/>
          <w:lang w:val="kk-KZ"/>
        </w:rPr>
        <w:t xml:space="preserve">: жеке (хаттар, күнделіктер, заманхаттар); көркем (очерктер, романдар, лирика т.б.); тарихи (тарихи повестер, жылнамалар, әдебиет); ғылыми (тарихи, философиялық, әлеуметтік еңбектер). </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Көптеген тарихи деректер белгілі бір типтерге жатпайды, олар </w:t>
      </w:r>
      <w:r w:rsidRPr="00A1226F">
        <w:rPr>
          <w:rFonts w:ascii="Times New Roman" w:hAnsi="Times New Roman"/>
          <w:i/>
          <w:sz w:val="24"/>
          <w:szCs w:val="24"/>
          <w:lang w:val="kk-KZ"/>
        </w:rPr>
        <w:t>аралық, аралас</w:t>
      </w:r>
      <w:r w:rsidRPr="00A1226F">
        <w:rPr>
          <w:rFonts w:ascii="Times New Roman" w:hAnsi="Times New Roman"/>
          <w:sz w:val="24"/>
          <w:szCs w:val="24"/>
          <w:lang w:val="kk-KZ"/>
        </w:rPr>
        <w:t xml:space="preserve"> типтерді құрайды. Мысалы, теңгелер – ол заттай да, бейнелеу де, жазба да топтарына жаталы, кинофильмдер-онда бейнелеу де, сөз де, дыбыс та бар.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4. Деректану тарихнамасы</w:t>
      </w:r>
      <w:r w:rsidRPr="00A1226F">
        <w:rPr>
          <w:rFonts w:ascii="Times New Roman" w:hAnsi="Times New Roman"/>
          <w:sz w:val="24"/>
          <w:szCs w:val="24"/>
          <w:lang w:val="kk-KZ"/>
        </w:rPr>
        <w:t xml:space="preserve"> Жазба деректер түрлері эволюцияға қарай өзгереді, оған әр түрлі әсер ететін факторлар: әлеуметтік-экономикалық формацияның өзгеруі; ірі тарихи оқиғалар, құбылыстар. Мысалы, Қазан төңкерісі, КСРО-дағы «қайта құру», «Қазақстанның тәуелсіздік алуы» т.б.; ғылым ме техника саласында ірі жаңалықтар. Дерек түрлердің өзгеруі-табиғи-тарихи процесс.</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Қайталанбайтын деректер </w:t>
      </w:r>
      <w:r w:rsidRPr="00A1226F">
        <w:rPr>
          <w:rFonts w:ascii="Times New Roman" w:hAnsi="Times New Roman"/>
          <w:sz w:val="24"/>
          <w:szCs w:val="24"/>
          <w:lang w:val="kk-KZ"/>
        </w:rPr>
        <w:t>(ерекше) – жеке-субъективті туындылар (заман хат, күнделіктер, өмір-баяндық жазбалар).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Қайталанатын (көпшілік) деректер – </w:t>
      </w:r>
      <w:r w:rsidRPr="00A1226F">
        <w:rPr>
          <w:rFonts w:ascii="Times New Roman" w:hAnsi="Times New Roman"/>
          <w:sz w:val="24"/>
          <w:szCs w:val="24"/>
          <w:lang w:val="kk-KZ"/>
        </w:rPr>
        <w:t>қалпы мен мазмұны жағынан аса көп мөлшерде қайталанып отыратын деректер: статистикалық, халық санағын алу, қоғамдық пікірді білу, іс-қағаздары.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Деректанулық талдау (герменевтика)</w:t>
      </w:r>
      <w:r w:rsidRPr="00A1226F">
        <w:rPr>
          <w:rFonts w:ascii="Times New Roman" w:hAnsi="Times New Roman"/>
          <w:sz w:val="24"/>
          <w:szCs w:val="24"/>
          <w:lang w:val="kk-KZ"/>
        </w:rPr>
        <w:t xml:space="preserve"> – деректегі мағдұматтың шынайлық дәрежесін, ғылыми танымдылық маңызын анықтау мақсатында жүргізілетін өзара байланысты істер.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Деректанулық сын </w:t>
      </w:r>
      <w:r w:rsidRPr="00A1226F">
        <w:rPr>
          <w:rFonts w:ascii="Times New Roman" w:hAnsi="Times New Roman"/>
          <w:sz w:val="24"/>
          <w:szCs w:val="24"/>
          <w:lang w:val="kk-KZ"/>
        </w:rPr>
        <w:t xml:space="preserve">– деректер мағлұматтарының шынайлық деңгейін анықтау мақсатында жүргізілетін зерттеу әдістері мен тәсілдерінің жиынтығы. Ресей тарихы бойынша тарихи деректерді бірінші болып, «сыннан өткізген» В.Н.Татищев. Ол тарихи сынның </w:t>
      </w:r>
      <w:r w:rsidRPr="00A1226F">
        <w:rPr>
          <w:rFonts w:ascii="Times New Roman" w:hAnsi="Times New Roman"/>
          <w:i/>
          <w:sz w:val="24"/>
          <w:szCs w:val="24"/>
          <w:lang w:val="kk-KZ"/>
        </w:rPr>
        <w:t>ережелерін</w:t>
      </w:r>
      <w:r w:rsidRPr="00A1226F">
        <w:rPr>
          <w:rFonts w:ascii="Times New Roman" w:hAnsi="Times New Roman"/>
          <w:sz w:val="24"/>
          <w:szCs w:val="24"/>
          <w:lang w:val="kk-KZ"/>
        </w:rPr>
        <w:t xml:space="preserve"> жасайды. Ақиқатына көз жеткізу үшін ол мына нәрселерді айқындауды ұсынады: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автор өзі жазып отырған оқиғаларға қатысқан ба;</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2)егер автор оқиғаға қатыспаса, онда сол оқиға болған кезде өмір сүрді ме;</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3)автор өз шығармасын архив жазбаларына, келісім-шарттарға, ережелерге сүйеніп жазды ма;</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4)деректердің авторы кім еді, ол отанының өкілі ме, әлде шетелдік пе.</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Кейіннен тарихшы Л.Шлецер тарихи «сынды» 3 топқа бөлу арқылы жіктеу керек екендігін айтады: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«Кіші сын» (немесе сөзді «сынау») – текстің түпнұсқасқалығын анықтау, автордың өз жазғаны мен оған кейінгі көшірушінің не қосқандығын анықтау.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Тексті грамматикалық және тарихи талдау, автордың нақты «сөздер және сөйлемдерді» пайдаланғандағы не айтпақ болғанын анықтау.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«Жоғарғы сын» (істі сынау) – дерек авторының пікірі дұрыс па, айтып отырған оқиға қаншалықты рас. Ол шын мәнінде тарихи оқиға кеніне көз жеткізу.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Белгілі деректанушы А.С.Лаппо – Данилевский ғылыми талдауды 2-кезеңге бөледі: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І кезең</w:t>
      </w:r>
      <w:r w:rsidRPr="00A1226F">
        <w:rPr>
          <w:rFonts w:ascii="Times New Roman" w:hAnsi="Times New Roman"/>
          <w:sz w:val="24"/>
          <w:szCs w:val="24"/>
          <w:lang w:val="kk-KZ"/>
        </w:rPr>
        <w:t xml:space="preserve"> – </w:t>
      </w:r>
      <w:r w:rsidRPr="00A1226F">
        <w:rPr>
          <w:rFonts w:ascii="Times New Roman" w:hAnsi="Times New Roman"/>
          <w:b/>
          <w:sz w:val="24"/>
          <w:szCs w:val="24"/>
          <w:lang w:val="kk-KZ"/>
        </w:rPr>
        <w:t>«сыртқы сын»</w:t>
      </w:r>
      <w:r w:rsidRPr="00A1226F">
        <w:rPr>
          <w:rFonts w:ascii="Times New Roman" w:hAnsi="Times New Roman"/>
          <w:sz w:val="24"/>
          <w:szCs w:val="24"/>
          <w:lang w:val="kk-KZ"/>
        </w:rPr>
        <w:t xml:space="preserve"> - деректің пайда болуын – уақыты, жері, авторы, тұпнұсқалығын анықтау.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ІІ кезең – «ішкі сын»</w:t>
      </w:r>
      <w:r w:rsidRPr="00A1226F">
        <w:rPr>
          <w:rFonts w:ascii="Times New Roman" w:hAnsi="Times New Roman"/>
          <w:sz w:val="24"/>
          <w:szCs w:val="24"/>
          <w:lang w:val="kk-KZ"/>
        </w:rPr>
        <w:t xml:space="preserve"> - деректердегі айтылған фактілердің шынайттылығын анықтау. Бұл – «тарихи сынның» өзекті мәселесі.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Тарихи деректерді «сыннан өткізу» қажеттігі турады қазақ ғалымы А.Байтұрсынов: «Шежіре, заманхат, өмірбаян, мінездеме – бәрі де тарихтың жемі есеьіндегі нәрселер. Тарих олардығ айтқанының бәрін ала бермейді. Аударып, ақтарып түрлі жағынан қарап, түрлі мағлұматтардан ғана алады» - деп аса құнды пікір айтқан.</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Деректеменің сыртқы сыналуы</w:t>
      </w:r>
      <w:r w:rsidRPr="00A1226F">
        <w:rPr>
          <w:rFonts w:ascii="Times New Roman" w:hAnsi="Times New Roman"/>
          <w:sz w:val="24"/>
          <w:szCs w:val="24"/>
          <w:lang w:val="kk-KZ"/>
        </w:rPr>
        <w:t xml:space="preserve"> – бұл оның атрибуция және мерзімін белгілеу тұрғысынан сипаттамасы, яғни шығуы, белгілі тарихи оқиғаларға, жасаушы (авторға), уақытқа және жасалған жеріне байланысты.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Ішкі сыны</w:t>
      </w:r>
      <w:r w:rsidRPr="00A1226F">
        <w:rPr>
          <w:rFonts w:ascii="Times New Roman" w:hAnsi="Times New Roman"/>
          <w:sz w:val="24"/>
          <w:szCs w:val="24"/>
          <w:lang w:val="kk-KZ"/>
        </w:rPr>
        <w:t xml:space="preserve"> – құрылым сипаты, деректеме мазмұны, зертеуші алуға есептеген мәліметтер мен жауаптарды салыстырмалы талдау. Олардың шынайлығын тексеру жолдары көрсетіледі. Деректемелер жауап бере алатын сұрақтар тобы белгіленеді. Нақты зерттеу нәтижелері үшін олардың құндылығымен маңызды неге екендігі анықталады.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Деректермен жұмыс істеудің негізгі үш кезеңі: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деректерді іздеу, табу (деректанулық эвристика);</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деректерді талдау (сын);</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деректердегі алынған мәліметтер нақты зерттеулерге пайдалану, тәсілдерін жасау (методика).</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Деректің пайда болуын сынау: </w:t>
      </w:r>
      <w:r w:rsidRPr="00A1226F">
        <w:rPr>
          <w:rFonts w:ascii="Times New Roman" w:hAnsi="Times New Roman"/>
          <w:sz w:val="24"/>
          <w:szCs w:val="24"/>
          <w:lang w:val="kk-KZ"/>
        </w:rPr>
        <w:t>деректердің сақталу формалары, мәтінді дұрыс оқу, деректің пайда болған уақытын анықтау (датировка), деректің пайда болған жерін анықтау, дерек авторының не құрастырушыың атын анықтау (атрибуция), тарихи деректің әлеуметтік функциясын анықтау.</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1. Қазақстан тарихы бойынша деректер ғылыми пән ретінде</w:t>
      </w:r>
    </w:p>
    <w:p w:rsidR="00FE53FB" w:rsidRPr="00A1226F" w:rsidRDefault="00FE53FB" w:rsidP="00FE53FB">
      <w:pPr>
        <w:spacing w:after="0" w:line="240" w:lineRule="auto"/>
        <w:jc w:val="both"/>
        <w:rPr>
          <w:rFonts w:ascii="Times New Roman" w:hAnsi="Times New Roman"/>
          <w:color w:val="000000"/>
          <w:sz w:val="24"/>
          <w:szCs w:val="24"/>
        </w:rPr>
      </w:pPr>
      <w:r w:rsidRPr="00A1226F">
        <w:rPr>
          <w:rFonts w:ascii="Times New Roman" w:hAnsi="Times New Roman"/>
          <w:color w:val="000000"/>
          <w:sz w:val="24"/>
          <w:szCs w:val="24"/>
        </w:rPr>
        <w:t>2. Қазақстан тарихы деректері пәні мен объектісі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color w:val="000000"/>
          <w:sz w:val="24"/>
          <w:szCs w:val="24"/>
        </w:rPr>
        <w:t>3. Тарих ғылымындағы деректердің рөлі мен орны</w:t>
      </w:r>
      <w:r w:rsidRPr="00A1226F">
        <w:rPr>
          <w:rFonts w:ascii="Times New Roman" w:hAnsi="Times New Roman"/>
          <w:sz w:val="24"/>
          <w:szCs w:val="24"/>
        </w:rPr>
        <w:t xml:space="preserve">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тарихын ғылыми кезеңдеудің негіздері және Қазақстан тарихының деректері туралы жалпы түсінік.</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5. Деректану тарихнамасы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color w:val="000000"/>
          <w:sz w:val="24"/>
          <w:szCs w:val="24"/>
          <w:lang w:val="kk-KZ"/>
        </w:rPr>
        <w:t>6. «Қайтаналатын дерек», «дара дерек», «қайталанбайтын дерек», «тарихи деректер кешені» түсініктерінің өзара байланысы</w:t>
      </w:r>
      <w:r w:rsidRPr="00A1226F">
        <w:rPr>
          <w:rFonts w:ascii="Times New Roman" w:hAnsi="Times New Roman"/>
          <w:sz w:val="24"/>
          <w:szCs w:val="24"/>
          <w:lang w:val="kk-KZ"/>
        </w:rPr>
        <w:t xml:space="preserve"> </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7.Тарихи деректерді жіктеу мәселесі. Типтік және түрлік жіктелуі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8.Тарих ғылымындағы деректанулық «сын»</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Азии в древние времена. Т.1. М., 1950.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Ирмуханов Б.Б.. Прошлое Казахстана в письменных источниках.</w:t>
      </w:r>
      <w:r w:rsidRPr="00A1226F">
        <w:rPr>
          <w:rFonts w:ascii="Times New Roman" w:hAnsi="Times New Roman"/>
          <w:sz w:val="24"/>
          <w:szCs w:val="24"/>
          <w:lang w:val="kk-KZ"/>
        </w:rPr>
        <w:t xml:space="preserve"> </w:t>
      </w:r>
      <w:r w:rsidRPr="00A1226F">
        <w:rPr>
          <w:rFonts w:ascii="Times New Roman" w:hAnsi="Times New Roman"/>
          <w:sz w:val="24"/>
          <w:szCs w:val="24"/>
        </w:rPr>
        <w:t>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Прошлое Казахстана в источниках и материалах. Алма-Ата, 1935.</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rPr>
      </w:pPr>
      <w:r w:rsidRPr="00A1226F">
        <w:rPr>
          <w:rFonts w:ascii="Times New Roman" w:hAnsi="Times New Roman"/>
          <w:b/>
          <w:bCs/>
          <w:sz w:val="24"/>
          <w:szCs w:val="24"/>
        </w:rPr>
        <w:t>Қосымша:</w:t>
      </w:r>
    </w:p>
    <w:p w:rsidR="00FE53FB" w:rsidRPr="00A1226F" w:rsidRDefault="00FE53FB" w:rsidP="00FE53FB">
      <w:pPr>
        <w:pStyle w:val="a3"/>
        <w:numPr>
          <w:ilvl w:val="0"/>
          <w:numId w:val="4"/>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A1226F">
        <w:rPr>
          <w:rFonts w:ascii="Times New Roman" w:hAnsi="Times New Roman"/>
          <w:sz w:val="24"/>
          <w:szCs w:val="24"/>
        </w:rPr>
        <w:t>Атабаев К.М. Қазақ баспасөзі - Қазақстан тарихынын дерек көзі.</w:t>
      </w:r>
      <w:r w:rsidRPr="00A1226F">
        <w:rPr>
          <w:rFonts w:ascii="Times New Roman" w:hAnsi="Times New Roman"/>
          <w:sz w:val="24"/>
          <w:szCs w:val="24"/>
          <w:lang w:val="kk-KZ"/>
        </w:rPr>
        <w:t xml:space="preserve"> </w:t>
      </w:r>
      <w:r w:rsidRPr="00A1226F">
        <w:rPr>
          <w:rFonts w:ascii="Times New Roman" w:hAnsi="Times New Roman"/>
          <w:sz w:val="24"/>
          <w:szCs w:val="24"/>
        </w:rPr>
        <w:t>Алматы, 2000.</w:t>
      </w:r>
    </w:p>
    <w:p w:rsidR="00FE53FB" w:rsidRPr="00A1226F" w:rsidRDefault="00FE53FB" w:rsidP="00FE53FB">
      <w:pPr>
        <w:pStyle w:val="a3"/>
        <w:numPr>
          <w:ilvl w:val="0"/>
          <w:numId w:val="4"/>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A1226F">
        <w:rPr>
          <w:rFonts w:ascii="Times New Roman" w:hAnsi="Times New Roman"/>
          <w:sz w:val="24"/>
          <w:szCs w:val="24"/>
        </w:rPr>
        <w:t>Дулат и Мухамед Хайдар. Тарих-и Рашиди. Алматы, 1999.</w:t>
      </w:r>
    </w:p>
    <w:p w:rsidR="00FE53FB" w:rsidRPr="00A1226F" w:rsidRDefault="00FE53FB" w:rsidP="00FE53FB">
      <w:pPr>
        <w:widowControl w:val="0"/>
        <w:numPr>
          <w:ilvl w:val="0"/>
          <w:numId w:val="4"/>
        </w:numPr>
        <w:tabs>
          <w:tab w:val="left"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Байтұрсынов А.Шығармалары. – Алматы, 1989. -  216 б.</w:t>
      </w:r>
    </w:p>
    <w:p w:rsidR="00FE53FB" w:rsidRPr="00A1226F" w:rsidRDefault="00FE53FB" w:rsidP="00FE53FB">
      <w:pPr>
        <w:widowControl w:val="0"/>
        <w:numPr>
          <w:ilvl w:val="0"/>
          <w:numId w:val="4"/>
        </w:numPr>
        <w:tabs>
          <w:tab w:val="left"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Сүлейменов О. «АЗиЯ» - Алматы, 1992.</w:t>
      </w:r>
    </w:p>
    <w:p w:rsidR="00FE53FB" w:rsidRPr="00A1226F" w:rsidRDefault="00FE53FB" w:rsidP="00FE53FB">
      <w:pPr>
        <w:widowControl w:val="0"/>
        <w:numPr>
          <w:ilvl w:val="0"/>
          <w:numId w:val="4"/>
        </w:numPr>
        <w:tabs>
          <w:tab w:val="left" w:pos="284"/>
        </w:tabs>
        <w:spacing w:after="0" w:line="240" w:lineRule="auto"/>
        <w:ind w:left="0" w:firstLine="0"/>
        <w:jc w:val="both"/>
        <w:rPr>
          <w:rFonts w:ascii="Times New Roman" w:hAnsi="Times New Roman"/>
          <w:sz w:val="24"/>
          <w:szCs w:val="24"/>
          <w:lang w:val="en-US"/>
        </w:rPr>
      </w:pPr>
      <w:r w:rsidRPr="00A1226F">
        <w:rPr>
          <w:rFonts w:ascii="Times New Roman" w:hAnsi="Times New Roman"/>
          <w:sz w:val="24"/>
          <w:szCs w:val="24"/>
          <w:lang w:val="kk-KZ"/>
        </w:rPr>
        <w:t>Уәлиханов Ш. Таңдамалы – Алматы – 1986.</w:t>
      </w:r>
    </w:p>
    <w:p w:rsidR="00FE53FB" w:rsidRPr="00A1226F" w:rsidRDefault="00FE53FB" w:rsidP="00FE53FB">
      <w:pPr>
        <w:widowControl w:val="0"/>
        <w:numPr>
          <w:ilvl w:val="0"/>
          <w:numId w:val="4"/>
        </w:numPr>
        <w:tabs>
          <w:tab w:val="left" w:pos="284"/>
        </w:tabs>
        <w:spacing w:after="0" w:line="240" w:lineRule="auto"/>
        <w:ind w:left="0" w:firstLine="0"/>
        <w:jc w:val="both"/>
        <w:rPr>
          <w:rFonts w:ascii="Times New Roman" w:hAnsi="Times New Roman"/>
          <w:sz w:val="24"/>
          <w:szCs w:val="24"/>
        </w:rPr>
      </w:pPr>
      <w:r w:rsidRPr="00A1226F">
        <w:rPr>
          <w:rFonts w:ascii="Times New Roman" w:hAnsi="Times New Roman"/>
          <w:sz w:val="24"/>
          <w:szCs w:val="24"/>
          <w:lang w:val="kk-KZ"/>
        </w:rPr>
        <w:t>Пронштейн А.П. Методика исторического источниковедения- Ростов-на-Дону, 1976.</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p>
    <w:p w:rsidR="00FE53FB" w:rsidRPr="00A1226F" w:rsidRDefault="00CC7ABA"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Тақырып</w:t>
      </w:r>
      <w:r w:rsidR="00FE53FB" w:rsidRPr="00A1226F">
        <w:rPr>
          <w:rFonts w:ascii="Times New Roman" w:hAnsi="Times New Roman"/>
          <w:b/>
          <w:bCs/>
          <w:sz w:val="24"/>
          <w:szCs w:val="24"/>
          <w:lang w:val="kk-KZ"/>
        </w:rPr>
        <w:t xml:space="preserve"> 2. </w:t>
      </w:r>
      <w:r w:rsidR="00FE53FB" w:rsidRPr="00A1226F">
        <w:rPr>
          <w:rFonts w:ascii="Times New Roman" w:hAnsi="Times New Roman"/>
          <w:b/>
          <w:sz w:val="24"/>
          <w:szCs w:val="24"/>
          <w:lang w:val="kk-KZ"/>
        </w:rPr>
        <w:t>Қазақстанның ежелгі және ортағасырлар дәуір деректері.</w:t>
      </w:r>
      <w:r w:rsidRPr="00A1226F">
        <w:rPr>
          <w:rFonts w:ascii="Times New Roman" w:hAnsi="Times New Roman"/>
          <w:b/>
          <w:bCs/>
          <w:sz w:val="24"/>
          <w:szCs w:val="24"/>
          <w:lang w:val="kk-KZ"/>
        </w:rPr>
        <w:t xml:space="preserve"> </w:t>
      </w:r>
    </w:p>
    <w:p w:rsidR="00FE53FB" w:rsidRPr="00A1226F" w:rsidRDefault="00FE53FB" w:rsidP="00FE53FB">
      <w:pPr>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 xml:space="preserve"> </w:t>
      </w:r>
    </w:p>
    <w:p w:rsidR="00FE53FB" w:rsidRPr="00A1226F" w:rsidRDefault="00FE53FB" w:rsidP="00FE53FB">
      <w:pPr>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A659F6" w:rsidRPr="00A1226F">
        <w:rPr>
          <w:rFonts w:ascii="Times New Roman" w:hAnsi="Times New Roman"/>
          <w:b/>
          <w:bCs/>
          <w:sz w:val="24"/>
          <w:szCs w:val="24"/>
          <w:lang w:val="kk-KZ"/>
        </w:rPr>
        <w:t>:</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Қазақстанның ежелгі және ортағасырлар дәуірі деректеріне жалпы шолу және сипаттама.</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2. Қазақстанның ежелгі және ортағасырлар тарихының деректік базасының жалпы жағдайы</w:t>
      </w:r>
      <w:r w:rsidRPr="00A1226F">
        <w:rPr>
          <w:rFonts w:ascii="Times New Roman" w:hAnsi="Times New Roman"/>
          <w:b/>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b/>
          <w:sz w:val="24"/>
          <w:szCs w:val="24"/>
          <w:lang w:val="kk-KZ"/>
        </w:rPr>
        <w:t>Қазақстанның ежелгі және ортағасырлар дәуірі деректеріне жалпы шолу және сипаттама</w:t>
      </w:r>
      <w:r w:rsidRPr="00A1226F">
        <w:rPr>
          <w:rFonts w:ascii="Times New Roman" w:hAnsi="Times New Roman"/>
          <w:sz w:val="24"/>
          <w:szCs w:val="24"/>
          <w:lang w:val="kk-KZ"/>
        </w:rPr>
        <w:t xml:space="preserve">. </w:t>
      </w:r>
      <w:r w:rsidRPr="00A1226F">
        <w:rPr>
          <w:rFonts w:ascii="Times New Roman" w:hAnsi="Times New Roman"/>
          <w:noProof/>
          <w:sz w:val="24"/>
          <w:szCs w:val="24"/>
          <w:lang w:val="kk-KZ"/>
        </w:rPr>
        <w:t xml:space="preserve">Қазақстанның өткен тарихы отандық және шетелдік ғалымдардың көптен бері назарын аударып келді. Өлкенің ортағасырлық тарихын жазу жөнінде Евразия тарихнамасындағы алғашқы тәжірибелер </w:t>
      </w:r>
      <w:r w:rsidRPr="00A1226F">
        <w:rPr>
          <w:rFonts w:ascii="Times New Roman" w:hAnsi="Times New Roman"/>
          <w:sz w:val="24"/>
          <w:szCs w:val="24"/>
          <w:lang w:val="kk-KZ"/>
        </w:rPr>
        <w:t xml:space="preserve">XVII </w:t>
      </w:r>
      <w:r w:rsidRPr="00A1226F">
        <w:rPr>
          <w:rFonts w:ascii="Times New Roman" w:hAnsi="Times New Roman"/>
          <w:noProof/>
          <w:sz w:val="24"/>
          <w:szCs w:val="24"/>
          <w:lang w:val="kk-KZ"/>
        </w:rPr>
        <w:t xml:space="preserve">ғасырда жасалды. Жалайыр тайпасынан шыққан түрік тарихшысы Қадырәлі бек 1602 жылы ауызша айтылып келген тарихи аңыздар мен Рашид ад-Диннің </w:t>
      </w:r>
      <w:r w:rsidRPr="00A1226F">
        <w:rPr>
          <w:rFonts w:ascii="Times New Roman" w:hAnsi="Times New Roman"/>
          <w:sz w:val="24"/>
          <w:szCs w:val="24"/>
          <w:lang w:val="kk-KZ"/>
        </w:rPr>
        <w:t xml:space="preserve">(XVI </w:t>
      </w:r>
      <w:r w:rsidRPr="00A1226F">
        <w:rPr>
          <w:rFonts w:ascii="Times New Roman" w:hAnsi="Times New Roman"/>
          <w:noProof/>
          <w:sz w:val="24"/>
          <w:szCs w:val="24"/>
          <w:lang w:val="kk-KZ"/>
        </w:rPr>
        <w:t xml:space="preserve">ғ.) тарихи жинағы негізінде «Оқиғалар жинағы» деген еңбек кұрастырған, онда монғол шапқыншылығынан кейінгі қыпшақ даласында болған оқиғалар суреттеледі. Алдыңғы ортағасырлық кезең үшін бірқатар түрік тайпаларының (қыпшақтардың, қарлұктардың, қаңлылардың, ұйғырлардың), оғыз тайпасының негізін қалаушы Оғыз ханның тарихымен тікелей байланысты аталуының маңызы зор. Хиуа ханы Әбілғазы </w:t>
      </w:r>
      <w:r w:rsidRPr="00A1226F">
        <w:rPr>
          <w:rFonts w:ascii="Times New Roman" w:hAnsi="Times New Roman"/>
          <w:sz w:val="24"/>
          <w:szCs w:val="24"/>
          <w:lang w:val="kk-KZ"/>
        </w:rPr>
        <w:t xml:space="preserve">(XVII </w:t>
      </w:r>
      <w:r w:rsidRPr="00A1226F">
        <w:rPr>
          <w:rFonts w:ascii="Times New Roman" w:hAnsi="Times New Roman"/>
          <w:noProof/>
          <w:sz w:val="24"/>
          <w:szCs w:val="24"/>
          <w:lang w:val="kk-KZ"/>
        </w:rPr>
        <w:t>ғ.) тарихи екі шығарма: «Түріктер шежіресі» және «Түрікмендер шежіресі» жазған, олардың беттерінде оғыздардың, кьшшактардың, қаңлылардың алдыңғы және кейінгі орта ғасырларға кдтысты тарихына едәуір көңіл бөлініп, түрік этнонимдерінің этимологиясы келтіріледі, сондай-ақ Казақстанның тарихи географиясы жөніндегі мәселе козғалады.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Нақ сол ғасырда түрік тарихшысы Мунеджджим-башы өзінің елеулі шығармасында УІІІ-ХІІІ ғасырларда Қазақстан жерінде мекендеген көпте-ген түрік тайпаларының тарихы мен этнографиясына ден қояды. Орталық Азияның мемлекеттері мен әулеттері, атап айтқанда, қарахандар, салжұқтар, хорезмшахтар және басқалар туралы маңызды мәліметтер келтіріледі. Мунеджджим-башы өзінің алдындағы мұсылман шежірешілерінің көптеген шығармаларын пайдаланған.</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50-жылдардын басында ежелгі парсы жазбаларының мейлінше толық басылымы жүзеге асырылды (Р. Кент). Ескерткіштерді деректеметану-текстологиялық жағынан зерттеу ісі кенейтілді; Орта Азия халықтарының тарихындағы тұңғыш рет дәл белгіленген мерзім - массагеттердің Кир әскерін талкандауы (б. з. б. 530 ж.) анықталып; ежелгі парсы жазбаларын антик авторларының деректерімен теңеп салғастыру жұмысы жүргізілді. Алайда ежелгі парсы және антик деректемелердегі тайпаларды Қазақстан мен Орта Азияның казіргі картасына орналастыруы туралы мәселе шешіл-меді. Сақ-скиф тайпаларының орналасу географиясы жөнінде әр түрлі кезкарас айтылды (К. В. Тревер, В. В. Струве, В. И. Абаев, С. И. Руденко, М. А. Дандамаев, С. С. Черников, И. В. Пьянков, Б. А. Литвинский, К. А. Акышев, М. Қ. Қадырбаев және баскалар).</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Қазақстанның ортағасырлық, тарихы мәселелерін қамтитын алғашқы жарияланымдар </w:t>
      </w:r>
      <w:r w:rsidRPr="00A1226F">
        <w:rPr>
          <w:rFonts w:ascii="Times New Roman" w:hAnsi="Times New Roman"/>
          <w:sz w:val="24"/>
          <w:szCs w:val="24"/>
          <w:lang w:val="kk-KZ"/>
        </w:rPr>
        <w:t xml:space="preserve">XVII </w:t>
      </w:r>
      <w:r w:rsidRPr="00A1226F">
        <w:rPr>
          <w:rFonts w:ascii="Times New Roman" w:hAnsi="Times New Roman"/>
          <w:noProof/>
          <w:sz w:val="24"/>
          <w:szCs w:val="24"/>
          <w:lang w:val="kk-KZ"/>
        </w:rPr>
        <w:t xml:space="preserve">ғасырдың аяғында пайда болады. Ориенталист д'Эрбело мұсылман тобының оғыздар мен кимектер туралы бірқатар жазбаша ескерткіштерінің мәліметтерін тарихи айналымға енгізген. </w:t>
      </w:r>
      <w:r w:rsidRPr="00A1226F">
        <w:rPr>
          <w:rFonts w:ascii="Times New Roman" w:hAnsi="Times New Roman"/>
          <w:sz w:val="24"/>
          <w:szCs w:val="24"/>
          <w:lang w:val="kk-KZ"/>
        </w:rPr>
        <w:t xml:space="preserve">XVII </w:t>
      </w:r>
      <w:r w:rsidRPr="00A1226F">
        <w:rPr>
          <w:rFonts w:ascii="Times New Roman" w:hAnsi="Times New Roman"/>
          <w:noProof/>
          <w:sz w:val="24"/>
          <w:szCs w:val="24"/>
          <w:lang w:val="kk-KZ"/>
        </w:rPr>
        <w:t xml:space="preserve">ғасырда қытай жылнамалары мен арабтардың құрастырған азын-аулақ шығармалары негізінде Ж. Дегинь түрік және монғол тайпаларының тарихына жалпы шолу жасауға тұңғыш рет әрекет етті. Шығыстың нарративтік деректемелері бойынша монғолдар тарихын жазған арабист д'Оссон ән-Нувайри </w:t>
      </w:r>
      <w:r w:rsidRPr="00A1226F">
        <w:rPr>
          <w:rFonts w:ascii="Times New Roman" w:hAnsi="Times New Roman"/>
          <w:sz w:val="24"/>
          <w:szCs w:val="24"/>
          <w:lang w:val="kk-KZ"/>
        </w:rPr>
        <w:t xml:space="preserve">(XIV </w:t>
      </w:r>
      <w:r w:rsidRPr="00A1226F">
        <w:rPr>
          <w:rFonts w:ascii="Times New Roman" w:hAnsi="Times New Roman"/>
          <w:noProof/>
          <w:sz w:val="24"/>
          <w:szCs w:val="24"/>
          <w:lang w:val="kk-KZ"/>
        </w:rPr>
        <w:t>ғ.) бойынша кыпшақ тайпаларының тізбесін біразын берік сактап калып отыр. Онын екі бөлімнен тұратын, авторға лайыкты дүниежүзілік даңқ әперген «Түркістан монғол шапкыншылығы дәуірінде» деген іргелі еңбегі «Очерктермен» тығыз байланысты.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sz w:val="24"/>
          <w:szCs w:val="24"/>
          <w:lang w:val="kk-KZ"/>
        </w:rPr>
        <w:t xml:space="preserve">XX </w:t>
      </w:r>
      <w:r w:rsidRPr="00A1226F">
        <w:rPr>
          <w:rFonts w:ascii="Times New Roman" w:hAnsi="Times New Roman"/>
          <w:noProof/>
          <w:sz w:val="24"/>
          <w:szCs w:val="24"/>
          <w:lang w:val="kk-KZ"/>
        </w:rPr>
        <w:t>ғасырдың бірінші ширегіндегі көрнекті шығыстанушы И. Маркварт танымының кең және жан-жакты болуымен ерекшеленеді, жиналған мәліметтерінің байлығы және алуан түрлілігі жөнінен ол мамандардың толық көңіл бәлуіне лайык. И. Маркварт Шығыс Европа елдерікде мүсылман мәліметтерін және олардың ортағасырлық байланыстарын талдауға әрекет жасалуына байланысты түрік тайпалары тарихының сюжеттеріне бірінші болып жүгінеді. Проблеманы жол-жөнекей зерттеумен шектелмей, ғалымның пікірінше, өте ерекше этнос кыпшактарға (командарға) арнаулы монография арнап, онда сюжеті жөнінен әр алуан сипатты және тілі жөнінен алуан түрлі жазбаша деректемелер негізінде Евразияның далалық өңірінің халықтары мен тайпаларының тарихы жөніндегі мәселелерді кең көлемде козғады.</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Қазан революциясынан кейін В. В. Бартольд қазақ такырыбын түрік халықтарының тарихы жөніндегі жұмыстардын кең көлемді проблемалық және хронологиялық диапозонына енгізеді. Бұған ұлттық тарихпен ұлттық мәдени дәстүрлерге деген зор ықыластың Қазақстан мен Орта Азияда революциялық окиғалар кезеңінде оянып, 1924 жылғы ұлттык межелену кезінде ерекше күшейе түсуі себепші болды.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Қазақтың жоғары педагогикалық институтында болған кезінде В. В. Бартольд «Түрік-монғол халықтарының тарихы» (1927) деген лекция окыды. Ол Махмуд Қашғаридің материалдары негізінде халықтар мен тайпалардың Қазақстан жерінде орналасу көрінісін жеткілікті дәрежеде тәптіштеп көрсетіп, кейіннен казақ халкының калыптасуында негізгі компонент болған кыпшақтар тілінің лингвистикалық ерекшеліктерін сипаттап берді.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1926 жылы В. В. Бартольд түркі тілдес халықтардың тарихын күрделі процесс ретінде корытуға, тілі бойынша туыс, бірак экономикалық тұрмысы жөнінен әр түрлі халықтардың кем дегенде екі мыңжылдық бойында жүріп өткен дербес әлеуметтік, саяси және мәдени даму жолын көрсетуге тұңғыш рет ғылыми негізделген әрекет жасайды. Зерттеулерінің бұл бағыты ең алдымен оның «Орта Азияның түрік халықтарының тарихы жөніндегі он екі лекция» деген еңбегінде көрініс тапты, бұл еңбегінде ол өзінің «Шығыс тарихын Европаның тарихы сиякты ғылыми әдістерді колдану жолымен ғана түсіндіруге болады» деген тезисін мейлінше дәл әрі айкын ұстанады".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В. В. Бартольдтің орта ғасырлардағы Қазақстан мен Орта Азия тарихын бір жүйеге келтіріп белгілеген кезендері тарих ғылымына қосқан сөзсіз үлесі болып табылады, ол негізгі белгілері жағынан Шығыстың тарихнамасынан берік орын алды. В. В. Бартольдтің енбектері Қазақстан тарихын зерттеуде көп жағынан негізге алынады.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Қазақстанның ортағасырлық, тарихы саласында В. В. Бартольдтің ісін тікелей жалғастырушылардын бірі, кең аукымдағы зерттеуші, күрделі теориялық проблемалардың шешімін карастырған А. Н. Бернштам болды. Оның археолог, этнограф және тарихшы ретінде жан-жақты кызметінің қазақ, халқы тарихының алдынғы кезенін, соның ішінде үсундер, ғұндар тарихының көптеген белімдерін зерттеудегі маңызы зор. Жазбаша (көне түрік және қытай) деректемелеріне жүгіне отырып, А. Н. Бернштам ежелгі түрік мемлекетінің әлеуметтік құрылымын зерттеп, әскери-демократиялық қоғамның ерте феодалдық катынастар жүйесіне ұласуын айқындады. Ол сондай-ақ </w:t>
      </w:r>
      <w:r w:rsidRPr="00A1226F">
        <w:rPr>
          <w:rFonts w:ascii="Times New Roman" w:hAnsi="Times New Roman"/>
          <w:sz w:val="24"/>
          <w:szCs w:val="24"/>
          <w:lang w:val="kk-KZ"/>
        </w:rPr>
        <w:t xml:space="preserve">V— VII </w:t>
      </w:r>
      <w:r w:rsidRPr="00A1226F">
        <w:rPr>
          <w:rFonts w:ascii="Times New Roman" w:hAnsi="Times New Roman"/>
          <w:noProof/>
          <w:sz w:val="24"/>
          <w:szCs w:val="24"/>
          <w:lang w:val="kk-KZ"/>
        </w:rPr>
        <w:t>ғасырлардағы соғды коныстанушылығынын рөлі мен маңызын және оның Түрік кағанатымен өзара катынасын аныктады, Жетісудағы карлұк кезеңі туралы мәселені нақтылады. А. Н. Бернштам соғыска дейінгі ке-зенде Жетісу мен Тянь-Шанның ертедегі және орта ғасырлардағы тарихы дамуының негізгі нобайларын белгіледі.</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А. Ю. Якубовский жазбаша мұсылман деректемелерін тамаша білетіндігімен ерекше көзге тусті. Оның жазбаша ескерткіштерден алынған мәлімеггерге егжей-тегжейлі талдау жасап, Оңтүстік Қазақстанның ортағ-асырлық каласы Сығанақты суреттеуге арналған макаласы осы кезге дейін белгілі бір объектіге археологиялық зерттеу жүргізуге дайындаудың үлгісі бола алады. А. Ю. Якубовский </w:t>
      </w:r>
      <w:r w:rsidRPr="00A1226F">
        <w:rPr>
          <w:rFonts w:ascii="Times New Roman" w:hAnsi="Times New Roman"/>
          <w:sz w:val="24"/>
          <w:szCs w:val="24"/>
          <w:lang w:val="kk-KZ"/>
        </w:rPr>
        <w:t xml:space="preserve">VIII </w:t>
      </w:r>
      <w:r w:rsidRPr="00A1226F">
        <w:rPr>
          <w:rFonts w:ascii="Times New Roman" w:hAnsi="Times New Roman"/>
          <w:noProof/>
          <w:sz w:val="24"/>
          <w:szCs w:val="24"/>
          <w:lang w:val="kk-KZ"/>
        </w:rPr>
        <w:t xml:space="preserve">ғасырдан </w:t>
      </w:r>
      <w:r w:rsidRPr="00A1226F">
        <w:rPr>
          <w:rFonts w:ascii="Times New Roman" w:hAnsi="Times New Roman"/>
          <w:sz w:val="24"/>
          <w:szCs w:val="24"/>
          <w:lang w:val="kk-KZ"/>
        </w:rPr>
        <w:t xml:space="preserve">XV </w:t>
      </w:r>
      <w:r w:rsidRPr="00A1226F">
        <w:rPr>
          <w:rFonts w:ascii="Times New Roman" w:hAnsi="Times New Roman"/>
          <w:noProof/>
          <w:sz w:val="24"/>
          <w:szCs w:val="24"/>
          <w:lang w:val="kk-KZ"/>
        </w:rPr>
        <w:t xml:space="preserve">ғасырға дейінгі турікмендер тарихы жәнінде үлкен еңбек жазды. Онда оғыздар, олардың алдыңғы орта ғасырлардағы рулық-тайпалық күрылымы, шаруашылық өмірі және әлеуметтік-экономикалық қатынастары туралы аукымды материал жуйеге түсірілген. А. Ю. Якубовскийдін Алтын Орданың тарихы жөніндегі зерт-теуі ғылымдағы ірі жетістік болып табылады, ол шын мәнінде осы мемлекет туралы алғашкы іргелі енбектің пайда болуымен аяқталды. Оның </w:t>
      </w:r>
      <w:r w:rsidRPr="00A1226F">
        <w:rPr>
          <w:rFonts w:ascii="Times New Roman" w:hAnsi="Times New Roman"/>
          <w:sz w:val="24"/>
          <w:szCs w:val="24"/>
          <w:lang w:val="kk-KZ"/>
        </w:rPr>
        <w:t xml:space="preserve">XI—XIII </w:t>
      </w:r>
      <w:r w:rsidRPr="00A1226F">
        <w:rPr>
          <w:rFonts w:ascii="Times New Roman" w:hAnsi="Times New Roman"/>
          <w:noProof/>
          <w:sz w:val="24"/>
          <w:szCs w:val="24"/>
          <w:lang w:val="kk-KZ"/>
        </w:rPr>
        <w:t xml:space="preserve">ғасырлардағы монғолдар тарихына шолуы теориялық турғыдан алғанда мо-нғолдардын ғана емес, сонымен катар монғолдармен тарихи жағынан мейлінше тығыз байланысты көшпелі түрік халықтарының да әлеуметтік-экономикалық тарихын зерттеу үшін манызды. Ол </w:t>
      </w:r>
      <w:r w:rsidRPr="00A1226F">
        <w:rPr>
          <w:rFonts w:ascii="Times New Roman" w:hAnsi="Times New Roman"/>
          <w:sz w:val="24"/>
          <w:szCs w:val="24"/>
          <w:lang w:val="kk-KZ"/>
        </w:rPr>
        <w:t xml:space="preserve">VI—XV </w:t>
      </w:r>
      <w:r w:rsidRPr="00A1226F">
        <w:rPr>
          <w:rFonts w:ascii="Times New Roman" w:hAnsi="Times New Roman"/>
          <w:noProof/>
          <w:sz w:val="24"/>
          <w:szCs w:val="24"/>
          <w:lang w:val="kk-KZ"/>
        </w:rPr>
        <w:t>ғасырлардағы Орта Азияны кезендерге бәлуді де белгіледі. Орта Азия мен Қазақстанның тарихшылары сол кезендерге бөлудін көптеген кағидаларын қабылдады.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С. П. Толстовтың ғылыми кызметі де нак сол 40—50-жылдарға жатады, Қазақстанның тарих ғылымының дамуына ол да елеуі үлес косты. Хорезмнің археологиясы мен этнографиясын түрлі бағыттарда тереңдете зерттеуге байланысты оның еңбектерінде ежелгі дәуір мен орта ғасырлардағы Батыс және Онтүстік Қазақстан халкының қоғамдық құрылысы мен мәдени-тұрмыстық укладына терен талдау жасалған. С. П. Толстовтың этнографияяың түрлі қырлары бойьігіша, атап айтканда, әдістемелік проблемалар бойынша зерттеулері этнографияның дамуындағы маңызды кезең болып табылды.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С. П. Толстов Сырдария оғыздары туралы үлкен тарихи-археологиялық материалды ғылыми айналымға енгізудің абыройына бөленді. Бұл орайда ол Сырдария атырауындағы оғыз коныстарының сипатын анықтауға, </w:t>
      </w:r>
      <w:r w:rsidRPr="00A1226F">
        <w:rPr>
          <w:rFonts w:ascii="Times New Roman" w:hAnsi="Times New Roman"/>
          <w:sz w:val="24"/>
          <w:szCs w:val="24"/>
          <w:lang w:val="kk-KZ"/>
        </w:rPr>
        <w:t xml:space="preserve">X </w:t>
      </w:r>
      <w:r w:rsidRPr="00A1226F">
        <w:rPr>
          <w:rFonts w:ascii="Times New Roman" w:hAnsi="Times New Roman"/>
          <w:noProof/>
          <w:sz w:val="24"/>
          <w:szCs w:val="24"/>
          <w:lang w:val="kk-KZ"/>
        </w:rPr>
        <w:t xml:space="preserve">ғасыр мен </w:t>
      </w:r>
      <w:r w:rsidRPr="00A1226F">
        <w:rPr>
          <w:rFonts w:ascii="Times New Roman" w:hAnsi="Times New Roman"/>
          <w:sz w:val="24"/>
          <w:szCs w:val="24"/>
          <w:lang w:val="kk-KZ"/>
        </w:rPr>
        <w:t xml:space="preserve">XI </w:t>
      </w:r>
      <w:r w:rsidRPr="00A1226F">
        <w:rPr>
          <w:rFonts w:ascii="Times New Roman" w:hAnsi="Times New Roman"/>
          <w:noProof/>
          <w:sz w:val="24"/>
          <w:szCs w:val="24"/>
          <w:lang w:val="kk-KZ"/>
        </w:rPr>
        <w:t>ғасырдын басындағы оғыздардың шығу тегіне өзінің кезкарасын белгілеуге әрекет жасады. Онын енбектері Қазақстан мен Орта Азия халықтары мәдениетінің ертедегі және ерекше бастауларын анықтауға мүмкіндік берді.</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В. Ф. Минорскийдің іргелі еңбектері зор манызға ие болды. Оның парсының географиялық анонимі «Худуд әл-аламды» зерттеу еңбегі тарихи-деректеметану турғысынан сәтті орындалған. Туріктің ягма, карлұк, жікіл, тухси, оғыз, печенег, кыпшак тайпаларының мекендері салаларына каты-сты аукымды түсіндірмелердің дербес манызы бар. Араб тілді автор әл-Марвазидің </w:t>
      </w:r>
      <w:r w:rsidRPr="00A1226F">
        <w:rPr>
          <w:rFonts w:ascii="Times New Roman" w:hAnsi="Times New Roman"/>
          <w:sz w:val="24"/>
          <w:szCs w:val="24"/>
          <w:lang w:val="kk-KZ"/>
        </w:rPr>
        <w:t xml:space="preserve">(XII </w:t>
      </w:r>
      <w:r w:rsidRPr="00A1226F">
        <w:rPr>
          <w:rFonts w:ascii="Times New Roman" w:hAnsi="Times New Roman"/>
          <w:noProof/>
          <w:sz w:val="24"/>
          <w:szCs w:val="24"/>
          <w:lang w:val="kk-KZ"/>
        </w:rPr>
        <w:t xml:space="preserve">ғ.) еңбегі В. Ф. Минорский түріктер, Қытай және Үндістан туралы тарауды ағылшын тіліне аудармасын косып, егжей-тегжейлі түсінікте-мелер беріп жарияланғаннан кейін ғана ғылымда колданыла бастады. Бұл шығарма түрік тайпалары туралы бірегей этнографиялық мәліметтерінін аркасында тарихи жағынан өте құнды болып табылады. Түрік тайпаларының Батыс бағытында орасан зор көшіп-конуының тізбегін туғызып, тайпалардың Ішкі Азиядан коныс аударуы туралы мәліметтер ерекше маңызды. Оның Тамим ибн Бахрдың </w:t>
      </w:r>
      <w:r w:rsidRPr="00A1226F">
        <w:rPr>
          <w:rFonts w:ascii="Times New Roman" w:hAnsi="Times New Roman"/>
          <w:sz w:val="24"/>
          <w:szCs w:val="24"/>
          <w:lang w:val="kk-KZ"/>
        </w:rPr>
        <w:t xml:space="preserve">(IX </w:t>
      </w:r>
      <w:r w:rsidRPr="00A1226F">
        <w:rPr>
          <w:rFonts w:ascii="Times New Roman" w:hAnsi="Times New Roman"/>
          <w:noProof/>
          <w:sz w:val="24"/>
          <w:szCs w:val="24"/>
          <w:lang w:val="kk-KZ"/>
        </w:rPr>
        <w:t>ғ.) Ішкі Азияға саяхаты туралы мақаласының әдістемелік жағынан маңызы зор.</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2.Қазақстанның ежелгі және ортағасырлар тарихының деректік базасының жалпы жағдайы</w:t>
      </w:r>
      <w:r w:rsidRPr="00A1226F">
        <w:rPr>
          <w:rFonts w:ascii="Times New Roman" w:hAnsi="Times New Roman"/>
          <w:noProof/>
          <w:sz w:val="24"/>
          <w:szCs w:val="24"/>
          <w:lang w:val="kk-KZ"/>
        </w:rPr>
        <w:t xml:space="preserve"> Қазақстандағы тарихи-шығыстанушылық зерттеулердің бастапкы кезеңі А. П. Чулошниковтың, С. Ж. Асфендияровтың есімдерімен байланысты. А. П.Чулошниковтың ғылыми ізденістері жаңа деректемелер тартуға, казақтардың және оларды кұрайтын этникалық компоненттердің тарихын баска да түрік халықтарының тағдырларымен байланыстыруға әрекет жасауға бағытталды. С. Ж. Асфендияров тарихтың және мәдениет тарихының көптегей түбегейлі проблемаларын — қазақтардың этногенезін, қазақ эпосын зерттеді, Қазақстан аумағында феодалдық кұрылыс қалыптасуының күрделі және сонымен бірге әлі де аз зерттелген үрдісін ой елегінен өткізіп, корытуға елеулі әрекет жасады". Ру тарихын тану бұрынғысынша көкейтесті проблема болып қала берді. М. Тынышбаев қазақтардың негізгі тайпалары мен руларының генеалогиясын кысқаша баяндап, тарихи түсініктемелер жасады".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Б. Я. Владимирцовтың кітабы тарих білімінің дамуындағы маңызды қадам болды. Онда монғолдардың ХІ-ХҮІІІ ғасырлар бойындағы қоғамдық катынастарының сипатына ауқымды нақтылы материалдар негізінде талдау жасалады. Б. Я. Владимирцовтың монографиясы монғолтанудың үдемелі қарқынмен ілгерілеуінде ғана емес, сонымен қатар түрік халықтарының тарихнамасында да зор рөл аткарды. Осыған байланысты белгілі салжүқтанушы В. А. Гордлевскийдің мына ескертпесін көрсете кеткен жөн: «Түрік халықтарының тарихын дұрыс түсіну үшін монғолдарды зерттеу кажет; ол. түріктердің рулық кұрылысы мен олардың әлеуметтік-экономикалық жағынан ұйымдасуын да түсіндіруге тиіс». Сондықтан Б. Я. Владимирцовтың кешпелі мал шаруашылығына негізделген монғолдар қоғамына арналған еңбегінің көшпелі және жартылай көшпелі түрік халықтарының тарихын зерттеумен шүғылданушы көптеген зерттеушілерге ыкпал жасауы кездей-соқ емес. 30-жылдары Шығыс қоғамдарының әлеуметтік-экономикалық жаратылысы мен азиаттық өндіріс әдісі туралы өрістетілген пікірсайыстар тарихи танымның әрістеуі үшін көп нәрсе берді.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 xml:space="preserve">Бұл жылдарда да жазбаша ескерткіштердің материалдарын анықтау және нарративтік деректемелердің жинақтарын басып шығару женіндегі манызды жаңа кезең байкдлады. Мәселен, Қазақстан тарихы бойынша «Қазақстанның өткені деректемелер мен материалдарда» деген жинақ жарыққа шықты (Алматы, 1935—1936, т. 1—2), онда түрі мен мазмұны жөнінен әртүрлі ертедегі және ортағасырлық: көне грек, латын, византия, кытай, араб-парсы жазбаша ескерткіштерінін кешені болды. «Түрікмендер мен Түрікменстан тарихы жөніндегі материалдар» деген жинақтың шығарылуы елеулі деректемелік базаға айналды, оның негізгі мазмұны араб, парсы және түрік тілдерінде жазылған, </w:t>
      </w:r>
      <w:r w:rsidRPr="00A1226F">
        <w:rPr>
          <w:rFonts w:ascii="Times New Roman" w:hAnsi="Times New Roman"/>
          <w:sz w:val="24"/>
          <w:szCs w:val="24"/>
          <w:lang w:val="kk-KZ"/>
        </w:rPr>
        <w:t xml:space="preserve">VII </w:t>
      </w:r>
      <w:r w:rsidRPr="00A1226F">
        <w:rPr>
          <w:rFonts w:ascii="Times New Roman" w:hAnsi="Times New Roman"/>
          <w:noProof/>
          <w:sz w:val="24"/>
          <w:szCs w:val="24"/>
          <w:lang w:val="kk-KZ"/>
        </w:rPr>
        <w:t xml:space="preserve">ғасырдан </w:t>
      </w:r>
      <w:r w:rsidRPr="00A1226F">
        <w:rPr>
          <w:rFonts w:ascii="Times New Roman" w:hAnsi="Times New Roman"/>
          <w:sz w:val="24"/>
          <w:szCs w:val="24"/>
          <w:lang w:val="kk-KZ"/>
        </w:rPr>
        <w:t xml:space="preserve">XIX </w:t>
      </w:r>
      <w:r w:rsidRPr="00A1226F">
        <w:rPr>
          <w:rFonts w:ascii="Times New Roman" w:hAnsi="Times New Roman"/>
          <w:noProof/>
          <w:sz w:val="24"/>
          <w:szCs w:val="24"/>
          <w:lang w:val="kk-KZ"/>
        </w:rPr>
        <w:t>ғасырға дейінгі кезенді камтитын шығармалардан алынған үзінділердің аудармаларынан кұралды"! Жинақ ортағасырлық Казақстан тарихын зерттеушілерге орта және төменгі Сырдария бойында, Арал еңірінде мекендеген оғыздар туралы көлемді де жан-жақты деректер береді.</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Сонымен бірге, 30-жылдары «Авестаны» зерттеу жұмысы жандана түсті (Э. Бенвенист, </w:t>
      </w:r>
      <w:r w:rsidRPr="00A1226F">
        <w:rPr>
          <w:rFonts w:ascii="Times New Roman" w:hAnsi="Times New Roman"/>
          <w:sz w:val="24"/>
          <w:szCs w:val="24"/>
          <w:lang w:val="kk-KZ"/>
        </w:rPr>
        <w:t xml:space="preserve">X. </w:t>
      </w:r>
      <w:r w:rsidRPr="00A1226F">
        <w:rPr>
          <w:rFonts w:ascii="Times New Roman" w:hAnsi="Times New Roman"/>
          <w:noProof/>
          <w:sz w:val="24"/>
          <w:szCs w:val="24"/>
          <w:lang w:val="kk-KZ"/>
        </w:rPr>
        <w:t>Нюберг, Э. Херцфельд). Осы бір ежелгі ескерткішті одан әрі талдау барысында С. П. Толстов, В. И. Абаев, Г. Виденгрен, И. М. Дья-конов, В. А. Лившиц деректеметанушылық талдау мен текстерді түсіндіруге елеулі үлес қосты. «Авеста» әр түрлі уаісытта жасалған, бәлкім, түрлі аймақтарда жасалған да болар, сондықтан оны нақты тарихи зерттеулерге пайдаланғанда белгілі бір дәрежеде сақтық жасалады.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40 және 50-жылдарда Қазақстан жерінде мемлекеттіліктің пайда болу және даму тарихының проблемалары зерттелді. Қазақстан жерінде мемлекеттіліктің біршама кейініректе пайда болғаны туралы бұрын жалпы жұрт қабылдаған көзқарас қайта қаралды. Тарихшылардың зерттеулері Жетісу мен Қазақстаннын оңтүстігінін сонау ертедегі тұрғындары - усундер мен кангюйлердің біздің заманымыздың шебіндегі саяси кұрылысының сипаты және мемлекеттік элементтердің пайда болуы туралы мәселе қоюға мүмкіндік берді.</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Қазақ КСР-інің ежелгі заманнан 2-ші дүниежүзілік соғыска дейінгі тарихы жөніндегі 1949 жылы шыккан бірегей ұжымдық еңбек Қазақстан тарихы жөніндегі оның алдындағы барлық еңбектерден принципті түрде ерекше болды. Сонымен бірге мұндай еңбектің жасалуы түйінді тарихи проблемалар бойынша монографиялар шыққанға дейін жүзеге асырылды.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 xml:space="preserve">Соғыстан кейінгі жылдардың өзінде-ақ шығыстанушылардың Мәскеу мен Ленинградтың ғылыми мектептерінде калыптаскан ұлттык қазақ кадрлары бірқатар ғылыми зерттеулерді жүзеге асырды. Ә. </w:t>
      </w:r>
      <w:r w:rsidRPr="00A1226F">
        <w:rPr>
          <w:rFonts w:ascii="Times New Roman" w:hAnsi="Times New Roman"/>
          <w:sz w:val="24"/>
          <w:szCs w:val="24"/>
          <w:lang w:val="kk-KZ"/>
        </w:rPr>
        <w:t xml:space="preserve">X. </w:t>
      </w:r>
      <w:r w:rsidRPr="00A1226F">
        <w:rPr>
          <w:rFonts w:ascii="Times New Roman" w:hAnsi="Times New Roman"/>
          <w:noProof/>
          <w:sz w:val="24"/>
          <w:szCs w:val="24"/>
          <w:lang w:val="kk-KZ"/>
        </w:rPr>
        <w:t xml:space="preserve">Марғұлан солардың катарына жататын. Ә. </w:t>
      </w:r>
      <w:r w:rsidRPr="00A1226F">
        <w:rPr>
          <w:rFonts w:ascii="Times New Roman" w:hAnsi="Times New Roman"/>
          <w:sz w:val="24"/>
          <w:szCs w:val="24"/>
          <w:lang w:val="kk-KZ"/>
        </w:rPr>
        <w:t xml:space="preserve">X. </w:t>
      </w:r>
      <w:r w:rsidRPr="00A1226F">
        <w:rPr>
          <w:rFonts w:ascii="Times New Roman" w:hAnsi="Times New Roman"/>
          <w:noProof/>
          <w:sz w:val="24"/>
          <w:szCs w:val="24"/>
          <w:lang w:val="kk-KZ"/>
        </w:rPr>
        <w:t>Марғұланның еңбектеріне тақырыптардың алуан түрлі және зерттелетін ескерткіштердің хронологиялық аукымының кең болуы тән. Көшпелілер мен егіншілердің өзара іс-қимылы, отырықшы қоныстары мен калалардың калыптасуындағы кешпелілердің рөлі, ертедегі және орта ғасырлардағы тайпалардың орналасу мәселелерін аныктау, ежелгі керуен жолдарын зерттеу сияқты проблемаларды талдау табысты болып шықты. Кеп жылдық еңбектің корытындысы - «Орталық Қазақстанның ертедегі мәдениеті» деген монография Орталық Қазақстанның ежелгі заманын зерттеудегі маңызды кезең болып табылады.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50-жылдардын басында ежелгі парсы жазбаларының мейлінше толық басылымы жүзеге асырылды (Р. Кент). Ескерткіштерді деректеметану-текстологиялық жағынан зерттеу ісі кенейтілді; Орта Азия халықтарының тарихындағы тұңғыш рет дәл белгіленген мерзім - массагеттердің Кир әскерін талкандауы (б. з. б. 530 ж.) анықталып; ежелгі парсы жазбаларын антик авторларының деректерімен теңеп салғастыру жұмысы жүргізілді. Алайда ежелгі парсы және антик деректемелердегі тайпаларды Қазақстан мен Орта Азияның казіргі картасына орналастыруы туралы мәселе шешіл-меді. Сақ-скиф тайпаларының орналасу географиясы жөнінде әр түрлі кезкарас айтылды (К. В. Тревер, В. В. Струве, В. И. Абаев, С. И. Руденко, М. А. Дандамаев, С. С. Черников, И. В. Пьянков, Б. А. Литвинский, К. А. Акышев, М. Қ. Қадырбаев және баскалар).</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50-жылдар мен 60-жылдардың басында ертедегі және ортағасырлық Қазақстанның этно-саяси тарихынын проблемалары бойынша зерттеулер неғұрлым кең өрістетілді. Олар негізгі екі бағытта, Шығыс деректемелерінің аудармаларын жариялау және манызды тарихнамалық проблемаларды зерттеу бағыттарында жүргізілді.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autoSpaceDE w:val="0"/>
        <w:autoSpaceDN w:val="0"/>
        <w:adjustRightInd w:val="0"/>
        <w:spacing w:after="0" w:line="240" w:lineRule="auto"/>
        <w:jc w:val="both"/>
        <w:rPr>
          <w:rFonts w:ascii="Times New Roman" w:hAnsi="Times New Roman"/>
          <w:bCs/>
          <w:sz w:val="24"/>
          <w:szCs w:val="24"/>
          <w:lang w:val="kk-KZ"/>
        </w:rPr>
      </w:pPr>
      <w:r w:rsidRPr="00A1226F">
        <w:rPr>
          <w:rFonts w:ascii="Times New Roman" w:hAnsi="Times New Roman"/>
          <w:bCs/>
          <w:sz w:val="24"/>
          <w:szCs w:val="24"/>
          <w:lang w:val="kk-KZ"/>
        </w:rPr>
        <w:t>1.Қазақстан медиевистикасындағы деректтік негіздері.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Cs/>
          <w:sz w:val="24"/>
          <w:szCs w:val="24"/>
          <w:lang w:val="kk-KZ"/>
        </w:rPr>
        <w:t>2.Орыс зерттеушілердің Қазақстанның ортағасырлық кезеңі бойынша еңбектерін жариялау</w:t>
      </w:r>
      <w:r w:rsidRPr="00A1226F">
        <w:rPr>
          <w:rFonts w:ascii="Times New Roman" w:hAnsi="Times New Roman"/>
          <w:b/>
          <w:bCs/>
          <w:sz w:val="24"/>
          <w:szCs w:val="24"/>
          <w:lang w:val="kk-KZ"/>
        </w:rPr>
        <w:t>.</w:t>
      </w:r>
    </w:p>
    <w:p w:rsidR="00FE53FB" w:rsidRPr="00A1226F" w:rsidRDefault="00FE53FB" w:rsidP="00FE53FB">
      <w:pPr>
        <w:autoSpaceDE w:val="0"/>
        <w:autoSpaceDN w:val="0"/>
        <w:adjustRightInd w:val="0"/>
        <w:spacing w:after="0" w:line="240" w:lineRule="auto"/>
        <w:jc w:val="both"/>
        <w:rPr>
          <w:rFonts w:ascii="Times New Roman" w:hAnsi="Times New Roman"/>
          <w:bCs/>
          <w:sz w:val="24"/>
          <w:szCs w:val="24"/>
          <w:lang w:val="kk-KZ"/>
        </w:rPr>
      </w:pPr>
      <w:r w:rsidRPr="00A1226F">
        <w:rPr>
          <w:rFonts w:ascii="Times New Roman" w:hAnsi="Times New Roman"/>
          <w:bCs/>
          <w:sz w:val="24"/>
          <w:szCs w:val="24"/>
          <w:lang w:val="kk-KZ"/>
        </w:rPr>
        <w:t>3. Н.Я.Бичуриннің еңбектері</w:t>
      </w:r>
    </w:p>
    <w:p w:rsidR="00FE53FB" w:rsidRPr="00A1226F" w:rsidRDefault="00FE53FB" w:rsidP="00FE53FB">
      <w:pPr>
        <w:autoSpaceDE w:val="0"/>
        <w:autoSpaceDN w:val="0"/>
        <w:adjustRightInd w:val="0"/>
        <w:spacing w:after="0" w:line="240" w:lineRule="auto"/>
        <w:jc w:val="both"/>
        <w:rPr>
          <w:rFonts w:ascii="Times New Roman" w:hAnsi="Times New Roman"/>
          <w:bCs/>
          <w:sz w:val="24"/>
          <w:szCs w:val="24"/>
          <w:lang w:val="kk-KZ"/>
        </w:rPr>
      </w:pPr>
      <w:r w:rsidRPr="00A1226F">
        <w:rPr>
          <w:rFonts w:ascii="Times New Roman" w:hAnsi="Times New Roman"/>
          <w:bCs/>
          <w:sz w:val="24"/>
          <w:szCs w:val="24"/>
          <w:lang w:val="kk-KZ"/>
        </w:rPr>
        <w:t>4.В.В. Бартольдтың Қазақстан тарихына қатысты зерттеулері, олардың маңызы.</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1.Асфендияров С. История Казахстана с древнейших времен. – Алматы: Қазақ университеті, 1993.</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Вопросы историографии и источниковедения Казахстана.- Алматы, 1998.</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Вопросы историграфии Казахстана. – Алматы, 1989.</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 (көне заманнан бүгінге дейін).Очерктер Алматы., 1994.</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5.азақстан тарихы (көне заманнан бүгінге дейін). 5 томдық. 1-2 томдар.- Алматы, 1996, 1998. </w:t>
      </w:r>
    </w:p>
    <w:p w:rsidR="00FE53FB" w:rsidRPr="00A1226F" w:rsidRDefault="00FE53FB" w:rsidP="00FE53FB">
      <w:pPr>
        <w:shd w:val="clear" w:color="auto" w:fill="FFFFFF"/>
        <w:tabs>
          <w:tab w:val="left" w:pos="691"/>
          <w:tab w:val="left" w:leader="dot" w:pos="8558"/>
        </w:tabs>
        <w:spacing w:after="0" w:line="240" w:lineRule="auto"/>
        <w:jc w:val="both"/>
        <w:rPr>
          <w:rFonts w:ascii="Times New Roman" w:hAnsi="Times New Roman"/>
          <w:b/>
          <w:noProof/>
          <w:sz w:val="24"/>
          <w:szCs w:val="24"/>
          <w:lang w:val="kk-KZ"/>
        </w:rPr>
      </w:pPr>
      <w:r w:rsidRPr="00A1226F">
        <w:rPr>
          <w:rFonts w:ascii="Times New Roman" w:hAnsi="Times New Roman"/>
          <w:sz w:val="24"/>
          <w:szCs w:val="24"/>
          <w:lang w:val="kk-KZ"/>
        </w:rPr>
        <w:t>6. Омарбеков Т.О., Омарбеков Ш.Т. Қазақстан тарихына және тарихнамасына ұлттық көзқарас. – Алматы, 2005</w:t>
      </w:r>
    </w:p>
    <w:p w:rsidR="00FE53FB" w:rsidRPr="00A1226F" w:rsidRDefault="00FE53FB"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Қосымша:</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Атабаев Қ.М. Қазақстан тарихының деректанулық негіздері: Оқу құралы. – Алматы, 2002.</w:t>
      </w:r>
    </w:p>
    <w:p w:rsidR="00FE53FB" w:rsidRPr="00A1226F" w:rsidRDefault="00FE53FB" w:rsidP="00FE53FB">
      <w:p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10. Ирмуханов Б.Б. Прошлое Казахстана в письменных источниках. – Алматы, 1999.</w:t>
      </w:r>
    </w:p>
    <w:p w:rsidR="00FE53FB" w:rsidRPr="00A1226F" w:rsidRDefault="00FE53FB" w:rsidP="00FE53FB">
      <w:p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11. Казахстан в начале ХХ века: методология, историография, источниковедение: Сб.статей. – Алматы, 1993, 1994.</w:t>
      </w:r>
    </w:p>
    <w:p w:rsidR="00FE53FB" w:rsidRPr="00A1226F" w:rsidRDefault="00FE53FB" w:rsidP="00FE53FB">
      <w:p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12. Козыбаев И.М. Историография Казахстана. Уроки истории. – Алматы, 1990.</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p>
    <w:p w:rsidR="00FE53FB" w:rsidRPr="00A1226F" w:rsidRDefault="00CC7ABA" w:rsidP="00FE53FB">
      <w:pPr>
        <w:spacing w:after="0" w:line="240" w:lineRule="auto"/>
        <w:jc w:val="both"/>
        <w:rPr>
          <w:rFonts w:ascii="Times New Roman" w:hAnsi="Times New Roman"/>
          <w:b/>
          <w:bCs/>
          <w:sz w:val="24"/>
          <w:szCs w:val="24"/>
          <w:lang w:val="kk-KZ"/>
        </w:rPr>
      </w:pPr>
      <w:r w:rsidRPr="00A1226F">
        <w:rPr>
          <w:rFonts w:ascii="Times New Roman" w:hAnsi="Times New Roman"/>
          <w:b/>
          <w:sz w:val="24"/>
          <w:szCs w:val="24"/>
          <w:lang w:val="kk-KZ"/>
        </w:rPr>
        <w:t xml:space="preserve">Тақырып </w:t>
      </w:r>
      <w:r w:rsidR="00FE53FB" w:rsidRPr="00A1226F">
        <w:rPr>
          <w:rFonts w:ascii="Times New Roman" w:hAnsi="Times New Roman"/>
          <w:b/>
          <w:sz w:val="24"/>
          <w:szCs w:val="24"/>
          <w:lang w:val="kk-KZ"/>
        </w:rPr>
        <w:t>3</w:t>
      </w:r>
      <w:r w:rsidRPr="00A1226F">
        <w:rPr>
          <w:rFonts w:ascii="Times New Roman" w:hAnsi="Times New Roman"/>
          <w:b/>
          <w:sz w:val="24"/>
          <w:szCs w:val="24"/>
          <w:lang w:val="kk-KZ"/>
        </w:rPr>
        <w:t>.</w:t>
      </w:r>
      <w:r w:rsidR="00FE53FB" w:rsidRPr="00A1226F">
        <w:rPr>
          <w:rFonts w:ascii="Times New Roman" w:hAnsi="Times New Roman"/>
          <w:b/>
          <w:sz w:val="24"/>
          <w:szCs w:val="24"/>
          <w:lang w:val="kk-KZ"/>
        </w:rPr>
        <w:t xml:space="preserve"> Орта Азия мен Қазақстан көшпелілері тарихы туралы ант</w:t>
      </w:r>
      <w:r w:rsidRPr="00A1226F">
        <w:rPr>
          <w:rFonts w:ascii="Times New Roman" w:hAnsi="Times New Roman"/>
          <w:b/>
          <w:sz w:val="24"/>
          <w:szCs w:val="24"/>
          <w:lang w:val="kk-KZ"/>
        </w:rPr>
        <w:t>ик авторлары</w:t>
      </w:r>
      <w:r w:rsidR="0074470E" w:rsidRPr="00A1226F">
        <w:rPr>
          <w:rFonts w:ascii="Times New Roman" w:hAnsi="Times New Roman"/>
          <w:b/>
          <w:sz w:val="24"/>
          <w:szCs w:val="24"/>
          <w:lang w:val="kk-KZ"/>
        </w:rPr>
        <w:t>(б.з.д. ҮІІІ ғғ.</w:t>
      </w:r>
      <w:r w:rsidRPr="00A1226F">
        <w:rPr>
          <w:rFonts w:ascii="Times New Roman" w:hAnsi="Times New Roman"/>
          <w:b/>
          <w:sz w:val="24"/>
          <w:szCs w:val="24"/>
          <w:lang w:val="kk-KZ"/>
        </w:rPr>
        <w:t>)</w:t>
      </w:r>
    </w:p>
    <w:p w:rsidR="00FE53FB" w:rsidRPr="00A1226F" w:rsidRDefault="00FE53FB" w:rsidP="00FE53FB">
      <w:pPr>
        <w:spacing w:after="0" w:line="240" w:lineRule="auto"/>
        <w:jc w:val="both"/>
        <w:rPr>
          <w:rFonts w:ascii="Times New Roman" w:hAnsi="Times New Roman"/>
          <w:b/>
          <w:bCs/>
          <w:sz w:val="24"/>
          <w:szCs w:val="24"/>
          <w:lang w:val="kk-KZ"/>
        </w:rPr>
      </w:pPr>
    </w:p>
    <w:p w:rsidR="00FE53FB" w:rsidRPr="00A1226F" w:rsidRDefault="00FE53FB" w:rsidP="00FE53FB">
      <w:pPr>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A659F6" w:rsidRPr="00A1226F">
        <w:rPr>
          <w:rFonts w:ascii="Times New Roman" w:hAnsi="Times New Roman"/>
          <w:b/>
          <w:bCs/>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1."Авеста"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2.Ахеменид жазбалары: I Дарий патшасыны жазбалары, Бехустин жазбалары, Персополь жазбалары және т.б.</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3.</w:t>
      </w:r>
      <w:r w:rsidRPr="00A1226F">
        <w:rPr>
          <w:rFonts w:ascii="Times New Roman" w:hAnsi="Times New Roman"/>
          <w:sz w:val="24"/>
          <w:szCs w:val="24"/>
          <w:lang w:val="kk-KZ"/>
        </w:rPr>
        <w:t xml:space="preserve"> Геродоттың "Тарихы</w:t>
      </w:r>
      <w:r w:rsidRPr="00A1226F">
        <w:rPr>
          <w:rFonts w:ascii="Times New Roman" w:hAnsi="Times New Roman"/>
          <w:noProof/>
          <w:sz w:val="24"/>
          <w:szCs w:val="24"/>
          <w:lang w:val="kk-KZ"/>
        </w:rPr>
        <w:t>.</w:t>
      </w:r>
      <w:r w:rsidRPr="00A1226F">
        <w:rPr>
          <w:rFonts w:ascii="Times New Roman" w:hAnsi="Times New Roman"/>
          <w:sz w:val="24"/>
          <w:szCs w:val="24"/>
          <w:lang w:val="kk-KZ"/>
        </w:rPr>
        <w:t xml:space="preserve">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4. </w:t>
      </w:r>
      <w:r w:rsidRPr="00A1226F">
        <w:rPr>
          <w:rFonts w:ascii="Times New Roman" w:hAnsi="Times New Roman"/>
          <w:noProof/>
          <w:color w:val="000000"/>
          <w:sz w:val="24"/>
          <w:szCs w:val="24"/>
          <w:lang w:val="kk-KZ"/>
        </w:rPr>
        <w:t>Қазақстан тарихы үшін географиялық антик әдебиеті маңызды деректеме болып табылады</w:t>
      </w:r>
      <w:r w:rsidRPr="00A1226F">
        <w:rPr>
          <w:rFonts w:ascii="Times New Roman" w:hAnsi="Times New Roman"/>
          <w:sz w:val="24"/>
          <w:szCs w:val="24"/>
          <w:lang w:val="kk-KZ"/>
        </w:rPr>
        <w:t xml:space="preserve"> Страбонның "Географиясы. "</w:t>
      </w:r>
    </w:p>
    <w:p w:rsidR="00FE53FB" w:rsidRPr="00A1226F" w:rsidRDefault="00FE53FB" w:rsidP="00FE53FB">
      <w:pPr>
        <w:spacing w:after="0" w:line="240" w:lineRule="auto"/>
        <w:jc w:val="both"/>
        <w:rPr>
          <w:rFonts w:ascii="Times New Roman" w:hAnsi="Times New Roman"/>
          <w:b/>
          <w:noProof/>
          <w:color w:val="000000"/>
          <w:sz w:val="24"/>
          <w:szCs w:val="24"/>
          <w:lang w:val="kk-KZ"/>
        </w:rPr>
      </w:pP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Ежелгі дәуірдегі, әуелгі және кейінгі орта ғасырлардағы Қазақстан тарихы жөніндегі мәліметтер түрлі тілдерде: көне парсы, көне грек, латын, қытай, кәне түрік, араб, парсы, түрік тілдерінде жазып қалдырылған. Бұл түпкі деректемелердін. ақпараттық деңгейі оның хронологиялық және ау-мақтық шектеулілігі, сондай-ақ осы аймақтың халықтары мен тайпалары тарихының мейлінше әр түрлі болуы салдарынан ерекшеленеді. Сондай-ақ тарихи үрдістің дамуына қарай жазба ескерткіштердегі нақты материалдар-дың жинақталуы да өскелең бағытча жүреді. Археологиялық казба жұмыстарының нәтижелерімен ұштастырып алғанда жазбаша акпараттың сипаты мен мазмұны жөнінен бүлайша алуан түрлі болуы 2,5 мыңжылдықтан астам уакыт бойындағы тарихи оқиғаларды, Қазақстанның әр түрлі этностарының шаруашылық және әлеуметгік катынастарын, мәдениетін, тұрмысы мен әдет-ғұрыптарын зерттеуге мүмкіндік береді. Деректемелердің негізгі топтарының сипаттамасына тоқталайық.</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b/>
          <w:noProof/>
          <w:color w:val="000000"/>
          <w:sz w:val="24"/>
          <w:szCs w:val="24"/>
          <w:lang w:val="kk-KZ"/>
        </w:rPr>
        <w:t>1.Авеста</w:t>
      </w:r>
      <w:r w:rsidRPr="00A1226F">
        <w:rPr>
          <w:rFonts w:ascii="Times New Roman" w:hAnsi="Times New Roman"/>
          <w:noProof/>
          <w:color w:val="000000"/>
          <w:sz w:val="24"/>
          <w:szCs w:val="24"/>
          <w:lang w:val="kk-KZ"/>
        </w:rPr>
        <w:t xml:space="preserve"> Зороастра дінінің қасиетті кітабы, Иран жерінде Аршак дәуірінен басталған және әсіресе Сасанилер кезінде бірнеше діни реформалар барысында калыптаскан кағида болып табылады.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Авестаның тексі көне парсы тілінен өзгеше және бірқатар белгілері бойы-нша неғұрлым кейінгі шығыс иран (соғды, хорезм, сақ және т. б.) тіддеріне жақын көне иран тілінде жазылған.</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Бастапқьща шамамен 1000 жыл бойы ауызша беріліп келген Авеста тексі, сірә, Сасанилер кезінде қалыптасқан парсы (арамей әліпбиі негізінде) әліпбиімен, содан соң соның негізінде жасалған фонетикалық жазбамен тұңғыш рет бір ізге салынған болса керек.</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Бізге дейін жеткен Авеста текстерінің мерзімі ерте дегенде </w:t>
      </w:r>
      <w:r w:rsidRPr="00A1226F">
        <w:rPr>
          <w:rFonts w:ascii="Times New Roman" w:hAnsi="Times New Roman"/>
          <w:bCs/>
          <w:color w:val="000000"/>
          <w:sz w:val="24"/>
          <w:szCs w:val="24"/>
          <w:lang w:val="kk-KZ"/>
        </w:rPr>
        <w:t xml:space="preserve">XIII </w:t>
      </w:r>
      <w:r w:rsidRPr="00A1226F">
        <w:rPr>
          <w:rFonts w:ascii="Times New Roman" w:hAnsi="Times New Roman"/>
          <w:noProof/>
          <w:color w:val="000000"/>
          <w:sz w:val="24"/>
          <w:szCs w:val="24"/>
          <w:lang w:val="kk-KZ"/>
        </w:rPr>
        <w:t>ғасыр деп белгіленеді және ол бастапқы текстің жартысына жетпейді. Сақталған Авеста тексі мынадай бөліктерден тұрады: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«Тағзым ету» яснасында арабтар жаулап алғаннан кейін куғын көрген құдайлар мен батырлар тізіп келтіріледі және жалпы алғанда кейінгі кезде, ең алдымен зороастралық кауымдардың қажеттері үшін жазылған, алайда өте ертедегі текстер, атап айтқанда, Гаталар — дәстүрді Заратуштраның өзіне апарып тірейтін салтанатты әндер, сондэй-ак. бірсыпыра дешталар (Хом-яшт, Срош-яшт және басқалар) да бар.</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Виспрат («Судьяның салмағы») - Яснаға рәсімдік косымша. Видевдат («Дәулерге карсы заң») — зороастрашылардың күнделікті мінез-құлқы туралы, негізінен кейінгі кезде жазылған, бірақ өте ежелгі заманнан келе жаткан фрагментгер де бар өмір салттың, текстер мен бұйрықтардың жинағы.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Яшталар («Гимндер») — өте ежелгі дәуірден, кейде үнді-иран қауымы дәуірінен келе жаткан және Орта Азмя мен оған жапсарлас жатқан Иран мен Ауғанстанның ертедегі тұрғындарының рухани өмірін зерттеу үшін көп материал беретін кұдайлардың гимндері.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Кіші Авеста — көлемі шағын текстер жинағы, ол кейде ежелгі дүниенің діни-философиялық білімдерінің тарихын зертгеу үшін едәуір ынта-ықы-лас туғызады.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Текстерінде өз зерттеушісін күтіп тұрған аса бай материал болғанымен, Авеста деректері сақ кезеңіндегі Қазақстанның ежелгі тұрғындарының та-рихы мен мәдениетін зерттеуге біршама аз тартылды.</w:t>
      </w:r>
    </w:p>
    <w:p w:rsidR="00FE53FB" w:rsidRPr="00A1226F" w:rsidRDefault="00FE53FB" w:rsidP="00FE53FB">
      <w:pPr>
        <w:shd w:val="clear" w:color="auto" w:fill="FFFFFF"/>
        <w:spacing w:after="0" w:line="240" w:lineRule="auto"/>
        <w:jc w:val="both"/>
        <w:rPr>
          <w:rFonts w:ascii="Times New Roman" w:hAnsi="Times New Roman"/>
          <w:b/>
          <w:noProof/>
          <w:color w:val="000000"/>
          <w:sz w:val="24"/>
          <w:szCs w:val="24"/>
          <w:lang w:val="kk-KZ"/>
        </w:rPr>
      </w:pPr>
      <w:r w:rsidRPr="00A1226F">
        <w:rPr>
          <w:rFonts w:ascii="Times New Roman" w:hAnsi="Times New Roman"/>
          <w:b/>
          <w:sz w:val="24"/>
          <w:szCs w:val="24"/>
          <w:lang w:val="kk-KZ"/>
        </w:rPr>
        <w:t>2.Ахеменид жазбалары: I Дарий патшасыны жазбалары, Бехустин жазбалары, Персополь жазбалары және т.б</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Қазақстан халықтарының тарихы жөніндегі ежелгі жазбаша деректеме </w:t>
      </w:r>
      <w:r w:rsidRPr="00A1226F">
        <w:rPr>
          <w:rFonts w:ascii="Times New Roman" w:hAnsi="Times New Roman"/>
          <w:color w:val="000000"/>
          <w:sz w:val="24"/>
          <w:szCs w:val="24"/>
          <w:lang w:val="kk-KZ"/>
        </w:rPr>
        <w:t xml:space="preserve">I </w:t>
      </w:r>
      <w:r w:rsidRPr="00A1226F">
        <w:rPr>
          <w:rFonts w:ascii="Times New Roman" w:hAnsi="Times New Roman"/>
          <w:noProof/>
          <w:color w:val="000000"/>
          <w:sz w:val="24"/>
          <w:szCs w:val="24"/>
          <w:lang w:val="kk-KZ"/>
        </w:rPr>
        <w:t>Дарий (б. з. б. 522-486 жж.) және Ксеркс (б. з. б. 486-465 жж.) патшалардың Ахеменид державасында колданылған негізгі үш тілде: кене парсы, элам және аккад тілдерінде жазылған ежелгі парсы жазбалары болып табылады.</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Дарийдің өкімет басына келуінің және содан кейін болған азамат соғы-сының мән-жайы туралы баяндалатын </w:t>
      </w:r>
      <w:r w:rsidRPr="00A1226F">
        <w:rPr>
          <w:rFonts w:ascii="Times New Roman" w:hAnsi="Times New Roman"/>
          <w:color w:val="000000"/>
          <w:sz w:val="24"/>
          <w:szCs w:val="24"/>
          <w:lang w:val="kk-KZ"/>
        </w:rPr>
        <w:t xml:space="preserve">I </w:t>
      </w:r>
      <w:r w:rsidRPr="00A1226F">
        <w:rPr>
          <w:rFonts w:ascii="Times New Roman" w:hAnsi="Times New Roman"/>
          <w:noProof/>
          <w:color w:val="000000"/>
          <w:sz w:val="24"/>
          <w:szCs w:val="24"/>
          <w:lang w:val="kk-KZ"/>
        </w:rPr>
        <w:t>Дарийдің Бехистун жазбасының мейлінше зор манызы бар. Жазбада «елдер» - тайпалық облыстар тізіп келтіріліп, Таяу және Орта Шығыстың, сондай-ақ Орталық Азияның тари-хи географиясы жөнінде едәуір материал берілді. Қазіргі уакытта ғылыми әдебиетте, әсіресе археологиялық әдебиетте сақтайпаларының аталған жаз-балары — хаумаварга мен тиграхауда Қазақстан аумағына катысты деген пікір орныққан, алайда Ахменидтер дәуірінің басқа жазбаларын тарта отырып, жазба деректеріне мұқият талдау жасау бұл тайпалардың Хамун көлі ауда-нында, қазіргі Иран мен Ауғанстан шекарасында, кейіннен Сакастан (Сеистан) аталған ауданда орналасқанын көрсетеді.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Ахменидтер дәуіріндегі мәдениет пен дінді зерттеу үшін маңызы бар басқа бір ірі жазба Ксеркстің «дәулер туралы» дейтін жазбасы болып табыла-ды, онда Ксеркстің көптеген ғалымдар Заратуштра есімі аталмаса да, Зороастризмнің мемлекеттік дін ретінде енгізілуімен байланыстыратын діни реформасы баяндалады. Көне парсы жазбаларында тарихи-географиялық деректерден басқа, антик деректемелерінің мәліметгерін тексеруге және оларды едәуір нақтылай түсу үшін біраз материал береді.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Сонымен бірге бұл ескерткіштер парсы тілінің тарихын, оның ерте замандағы диалектілерін зерггеу үшін тендесі жок материал болып табылады.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bCs/>
          <w:noProof/>
          <w:color w:val="000000"/>
          <w:sz w:val="24"/>
          <w:szCs w:val="24"/>
          <w:lang w:val="kk-KZ"/>
        </w:rPr>
        <w:t>Ортаңғы Иран ескерткіштері</w:t>
      </w:r>
      <w:r w:rsidRPr="00A1226F">
        <w:rPr>
          <w:rFonts w:ascii="Times New Roman" w:hAnsi="Times New Roman"/>
          <w:b/>
          <w:bCs/>
          <w:noProof/>
          <w:color w:val="000000"/>
          <w:sz w:val="24"/>
          <w:szCs w:val="24"/>
          <w:lang w:val="kk-KZ"/>
        </w:rPr>
        <w:t xml:space="preserve"> -</w:t>
      </w:r>
      <w:r w:rsidRPr="00A1226F">
        <w:rPr>
          <w:rFonts w:ascii="Times New Roman" w:hAnsi="Times New Roman"/>
          <w:noProof/>
          <w:color w:val="000000"/>
          <w:sz w:val="24"/>
          <w:szCs w:val="24"/>
          <w:lang w:val="kk-KZ"/>
        </w:rPr>
        <w:t xml:space="preserve"> парфяндар тілінен бастап, «ортаңғы кезең» дейтін иран тілдеріндегі эпиграфиялық жөне нарративтік деректемелер осылай аталады. Парфяндардың, ортаңғы парсы, соғды, хорезм, бактрия тілдері мен тілдеректемелерде нашар куәландырылған басқа да біркатар тіддер соған жатады.</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noProof/>
          <w:color w:val="000000"/>
          <w:sz w:val="24"/>
          <w:szCs w:val="24"/>
          <w:lang w:val="kk-KZ"/>
        </w:rPr>
        <w:t xml:space="preserve">Арамей жазбасының ерекше түрінде және парфяндардың ортаңғы пар-сы және соғды тілдерінің өзге де диалектілерінде жазылған манихей дінінің ескерткіштері де соған қосылады. </w:t>
      </w:r>
      <w:r w:rsidRPr="00A1226F">
        <w:rPr>
          <w:rFonts w:ascii="Times New Roman" w:hAnsi="Times New Roman"/>
          <w:noProof/>
          <w:color w:val="000000"/>
          <w:sz w:val="24"/>
          <w:szCs w:val="24"/>
        </w:rPr>
        <w:t>Тарихшы үшін мына шығармалар мейлін-ше маңызды:</w:t>
      </w:r>
    </w:p>
    <w:p w:rsidR="00FE53FB" w:rsidRPr="00A1226F" w:rsidRDefault="00FE53FB" w:rsidP="00FE53FB">
      <w:pPr>
        <w:widowControl w:val="0"/>
        <w:numPr>
          <w:ilvl w:val="0"/>
          <w:numId w:val="11"/>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4"/>
          <w:szCs w:val="24"/>
        </w:rPr>
      </w:pPr>
      <w:r w:rsidRPr="00A1226F">
        <w:rPr>
          <w:rFonts w:ascii="Times New Roman" w:hAnsi="Times New Roman"/>
          <w:noProof/>
          <w:color w:val="000000"/>
          <w:sz w:val="24"/>
          <w:szCs w:val="24"/>
        </w:rPr>
        <w:t>1) Бундахишн. «Әлем» — зороастрашылдардың ғарышнама және Ғалам-ның күрылысы туралы түсініктері айтылған өте көлемді шығарма</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Денкарт. «Наным негіздері» — зороастралық діни ілімінің бізге дейін</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жетпеген Авеста бөлімдері тізіп келтірілген және қайталап айтылған көп</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томды энциклопедиялық баяндалуы.</w:t>
      </w:r>
    </w:p>
    <w:p w:rsidR="00FE53FB" w:rsidRPr="00A1226F" w:rsidRDefault="00FE53FB" w:rsidP="00FE53FB">
      <w:pPr>
        <w:widowControl w:val="0"/>
        <w:numPr>
          <w:ilvl w:val="0"/>
          <w:numId w:val="11"/>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4"/>
          <w:szCs w:val="24"/>
        </w:rPr>
      </w:pPr>
      <w:r w:rsidRPr="00A1226F">
        <w:rPr>
          <w:rFonts w:ascii="Times New Roman" w:hAnsi="Times New Roman"/>
          <w:noProof/>
          <w:color w:val="000000"/>
          <w:sz w:val="24"/>
          <w:szCs w:val="24"/>
        </w:rPr>
        <w:t>Арда-Вираз-намак — Александр Македонский жаулап алғаннан кейін</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күлдырап кеткен зороастралық наным туралы дұрыс түсінік алу үшін Вираз</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Әулиенің жұмақ пен тозақка саяхаты женіндегі шығарма. Тегінде, кейінгі</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Сасанилер дәуіріндегі зороастризм реформацияларының бірін бейнелейтін</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ете қызықты шығарма.</w:t>
      </w:r>
    </w:p>
    <w:p w:rsidR="00FE53FB" w:rsidRPr="00A1226F" w:rsidRDefault="00FE53FB" w:rsidP="00FE53FB">
      <w:pPr>
        <w:widowControl w:val="0"/>
        <w:numPr>
          <w:ilvl w:val="0"/>
          <w:numId w:val="11"/>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4"/>
          <w:szCs w:val="24"/>
        </w:rPr>
      </w:pPr>
      <w:r w:rsidRPr="00A1226F">
        <w:rPr>
          <w:rFonts w:ascii="Times New Roman" w:hAnsi="Times New Roman"/>
          <w:noProof/>
          <w:color w:val="000000"/>
          <w:sz w:val="24"/>
          <w:szCs w:val="24"/>
        </w:rPr>
        <w:t>Панд-намак-и Зардушт - «даңқты Зороастра кітабы» — зороастралық,</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мектепте окытылған діни ілімнің негіздері.</w:t>
      </w:r>
    </w:p>
    <w:p w:rsidR="00FE53FB" w:rsidRPr="00A1226F" w:rsidRDefault="00FE53FB" w:rsidP="00FE53FB">
      <w:pPr>
        <w:widowControl w:val="0"/>
        <w:numPr>
          <w:ilvl w:val="0"/>
          <w:numId w:val="11"/>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4"/>
          <w:szCs w:val="24"/>
        </w:rPr>
      </w:pPr>
      <w:r w:rsidRPr="00A1226F">
        <w:rPr>
          <w:rFonts w:ascii="Times New Roman" w:hAnsi="Times New Roman"/>
          <w:noProof/>
          <w:color w:val="000000"/>
          <w:sz w:val="24"/>
          <w:szCs w:val="24"/>
        </w:rPr>
        <w:t>Карнамак-и Ардашир-и Панакан — Сасанилер әулетінің билік басына келуінің аңызға айн</w:t>
      </w:r>
      <w:r w:rsidRPr="00A1226F">
        <w:rPr>
          <w:rFonts w:ascii="Times New Roman" w:hAnsi="Times New Roman"/>
          <w:noProof/>
          <w:color w:val="000000"/>
          <w:sz w:val="24"/>
          <w:szCs w:val="24"/>
          <w:lang w:val="kk-KZ"/>
        </w:rPr>
        <w:t>а</w:t>
      </w:r>
      <w:r w:rsidRPr="00A1226F">
        <w:rPr>
          <w:rFonts w:ascii="Times New Roman" w:hAnsi="Times New Roman"/>
          <w:noProof/>
          <w:color w:val="000000"/>
          <w:sz w:val="24"/>
          <w:szCs w:val="24"/>
        </w:rPr>
        <w:t>лған нүсқасы айтылған ақсүйектік шығарма.</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noProof/>
          <w:color w:val="000000"/>
          <w:sz w:val="24"/>
          <w:szCs w:val="24"/>
        </w:rPr>
        <w:t>Ортағасырлық иран тілдеріндегі басқа текстер сияқты, ортаңғы парсы текстеріне де Орта Азия мен Қазақстан тарихшылары зор ынта кояды, өйткені онда дәуіріне сай, яғни алдыңғы орта ғасырдан ХІІ-Х</w:t>
      </w:r>
      <w:r w:rsidRPr="00A1226F">
        <w:rPr>
          <w:rFonts w:ascii="Times New Roman" w:hAnsi="Times New Roman"/>
          <w:noProof/>
          <w:color w:val="000000"/>
          <w:sz w:val="24"/>
          <w:szCs w:val="24"/>
          <w:lang w:val="kk-KZ"/>
        </w:rPr>
        <w:t>ІІІ</w:t>
      </w:r>
      <w:r w:rsidRPr="00A1226F">
        <w:rPr>
          <w:rFonts w:ascii="Times New Roman" w:hAnsi="Times New Roman"/>
          <w:noProof/>
          <w:color w:val="000000"/>
          <w:sz w:val="24"/>
          <w:szCs w:val="24"/>
        </w:rPr>
        <w:t xml:space="preserve"> ғасырларға дейінгі түпн</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ұс</w:t>
      </w:r>
      <w:r w:rsidRPr="00A1226F">
        <w:rPr>
          <w:rFonts w:ascii="Times New Roman" w:hAnsi="Times New Roman"/>
          <w:noProof/>
          <w:color w:val="000000"/>
          <w:sz w:val="24"/>
          <w:szCs w:val="24"/>
          <w:lang w:val="kk-KZ"/>
        </w:rPr>
        <w:t>қа</w:t>
      </w:r>
      <w:r w:rsidRPr="00A1226F">
        <w:rPr>
          <w:rFonts w:ascii="Times New Roman" w:hAnsi="Times New Roman"/>
          <w:noProof/>
          <w:color w:val="000000"/>
          <w:sz w:val="24"/>
          <w:szCs w:val="24"/>
        </w:rPr>
        <w:t>лық жазба деректер келтірілген. Олардатүріктер, эфталиттер, осы аймақтағы баска да халықтар мен оқиғалар туралы деректер бар. Алайда осы кезге дейін бұл деректер өте нашар тартылып келді, мұның өзі бірінші кезекте иран тілдерінің фонотекасына өте нашар бейімделген ара-мей жазбасымен жазылған ортағасырлық текстердің киындыктарына бай-ланысты.</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b/>
          <w:noProof/>
          <w:color w:val="000000"/>
          <w:sz w:val="24"/>
          <w:szCs w:val="24"/>
          <w:lang w:val="kk-KZ"/>
        </w:rPr>
        <w:t>3.</w:t>
      </w:r>
      <w:r w:rsidRPr="00A1226F">
        <w:rPr>
          <w:rFonts w:ascii="Times New Roman" w:hAnsi="Times New Roman"/>
          <w:b/>
          <w:noProof/>
          <w:color w:val="000000"/>
          <w:sz w:val="24"/>
          <w:szCs w:val="24"/>
        </w:rPr>
        <w:t>Антик тарихнамасы</w:t>
      </w:r>
      <w:r w:rsidRPr="00A1226F">
        <w:rPr>
          <w:rFonts w:ascii="Times New Roman" w:hAnsi="Times New Roman"/>
          <w:noProof/>
          <w:color w:val="000000"/>
          <w:sz w:val="24"/>
          <w:szCs w:val="24"/>
        </w:rPr>
        <w:t xml:space="preserve"> неғұрлым мазм</w:t>
      </w:r>
      <w:r w:rsidRPr="00A1226F">
        <w:rPr>
          <w:rFonts w:ascii="Times New Roman" w:hAnsi="Times New Roman"/>
          <w:noProof/>
          <w:color w:val="000000"/>
          <w:sz w:val="24"/>
          <w:szCs w:val="24"/>
          <w:lang w:val="kk-KZ"/>
        </w:rPr>
        <w:t>ұн</w:t>
      </w:r>
      <w:r w:rsidRPr="00A1226F">
        <w:rPr>
          <w:rFonts w:ascii="Times New Roman" w:hAnsi="Times New Roman"/>
          <w:noProof/>
          <w:color w:val="000000"/>
          <w:sz w:val="24"/>
          <w:szCs w:val="24"/>
        </w:rPr>
        <w:t>ды. Қазақстанның тұрғындары туралы мәліметтер ертедегі Грекияға Персия арқылы, сондай-ақ Кара теңіз еңіріндегі грек отарлары арқылы жетіп түрды. Тегінде, бұл аймақтың тари-хи тағдырлары жәнінде бірсыпыра анык мәліметтер беретін «</w:t>
      </w:r>
      <w:r w:rsidRPr="00A1226F">
        <w:rPr>
          <w:rFonts w:ascii="Times New Roman" w:hAnsi="Times New Roman"/>
          <w:b/>
          <w:noProof/>
          <w:color w:val="000000"/>
          <w:sz w:val="24"/>
          <w:szCs w:val="24"/>
        </w:rPr>
        <w:t>Тарих» деген тамаша енбекті жазған Геродот (б. з. б. 484—425 жж.)</w:t>
      </w:r>
      <w:r w:rsidRPr="00A1226F">
        <w:rPr>
          <w:rFonts w:ascii="Times New Roman" w:hAnsi="Times New Roman"/>
          <w:noProof/>
          <w:color w:val="000000"/>
          <w:sz w:val="24"/>
          <w:szCs w:val="24"/>
        </w:rPr>
        <w:t xml:space="preserve"> болар. Қазақстан ха-лықтары туралы хабарлар ең көп дәрежеде төртінші кітапта шоғырланды-рылған, онда көшпелі скиф тайпаларының орналасу географиясы, олардың тарихы, рухани мәдениеті, әдет-ғұрыптары туралы баяңдалады. Геродот хабарларының негізіне деректі материалдар да, Қазақстан мен Орта Азияның сақ (ски</w:t>
      </w:r>
      <w:r w:rsidRPr="00A1226F">
        <w:rPr>
          <w:rFonts w:ascii="Times New Roman" w:hAnsi="Times New Roman"/>
          <w:noProof/>
          <w:color w:val="000000"/>
          <w:sz w:val="24"/>
          <w:szCs w:val="24"/>
          <w:lang w:val="kk-KZ"/>
        </w:rPr>
        <w:t>ф</w:t>
      </w:r>
      <w:r w:rsidRPr="00A1226F">
        <w:rPr>
          <w:rFonts w:ascii="Times New Roman" w:hAnsi="Times New Roman"/>
          <w:noProof/>
          <w:color w:val="000000"/>
          <w:sz w:val="24"/>
          <w:szCs w:val="24"/>
        </w:rPr>
        <w:t>)</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тайпаларына барып тірелетін ауызша фольклорлық дәстүр де алынған.</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noProof/>
          <w:color w:val="000000"/>
          <w:sz w:val="24"/>
          <w:szCs w:val="24"/>
        </w:rPr>
        <w:t xml:space="preserve">Ктесийдің куәліктерінде ахеменид уакытының тарихы жөнінде біркатар кұнды деректер бар, олар оның «Персия тарихы» деген шығармасында жи-налған. Бұл еңбекті Диодор (б. з. б. </w:t>
      </w:r>
      <w:r w:rsidRPr="00A1226F">
        <w:rPr>
          <w:rFonts w:ascii="Times New Roman" w:hAnsi="Times New Roman"/>
          <w:color w:val="000000"/>
          <w:sz w:val="24"/>
          <w:szCs w:val="24"/>
          <w:lang w:val="en-US"/>
        </w:rPr>
        <w:t>I</w:t>
      </w:r>
      <w:r w:rsidRPr="00A1226F">
        <w:rPr>
          <w:rFonts w:ascii="Times New Roman" w:hAnsi="Times New Roman"/>
          <w:color w:val="000000"/>
          <w:sz w:val="24"/>
          <w:szCs w:val="24"/>
        </w:rPr>
        <w:t xml:space="preserve"> </w:t>
      </w:r>
      <w:r w:rsidRPr="00A1226F">
        <w:rPr>
          <w:rFonts w:ascii="Times New Roman" w:hAnsi="Times New Roman"/>
          <w:noProof/>
          <w:color w:val="000000"/>
          <w:sz w:val="24"/>
          <w:szCs w:val="24"/>
        </w:rPr>
        <w:t xml:space="preserve">ғ.), Үлкен Плиний (б. з. </w:t>
      </w:r>
      <w:r w:rsidRPr="00A1226F">
        <w:rPr>
          <w:rFonts w:ascii="Times New Roman" w:hAnsi="Times New Roman"/>
          <w:color w:val="000000"/>
          <w:sz w:val="24"/>
          <w:szCs w:val="24"/>
          <w:lang w:val="en-US"/>
        </w:rPr>
        <w:t>I</w:t>
      </w:r>
      <w:r w:rsidRPr="00A1226F">
        <w:rPr>
          <w:rFonts w:ascii="Times New Roman" w:hAnsi="Times New Roman"/>
          <w:color w:val="000000"/>
          <w:sz w:val="24"/>
          <w:szCs w:val="24"/>
        </w:rPr>
        <w:t xml:space="preserve"> </w:t>
      </w:r>
      <w:r w:rsidRPr="00A1226F">
        <w:rPr>
          <w:rFonts w:ascii="Times New Roman" w:hAnsi="Times New Roman"/>
          <w:noProof/>
          <w:color w:val="000000"/>
          <w:sz w:val="24"/>
          <w:szCs w:val="24"/>
        </w:rPr>
        <w:t xml:space="preserve">ғ.), Клавдий Элиан (б. з. </w:t>
      </w:r>
      <w:r w:rsidRPr="00A1226F">
        <w:rPr>
          <w:rFonts w:ascii="Times New Roman" w:hAnsi="Times New Roman"/>
          <w:color w:val="000000"/>
          <w:sz w:val="24"/>
          <w:szCs w:val="24"/>
          <w:lang w:val="en-US"/>
        </w:rPr>
        <w:t>II</w:t>
      </w:r>
      <w:r w:rsidRPr="00A1226F">
        <w:rPr>
          <w:rFonts w:ascii="Times New Roman" w:hAnsi="Times New Roman"/>
          <w:color w:val="000000"/>
          <w:sz w:val="24"/>
          <w:szCs w:val="24"/>
        </w:rPr>
        <w:t>—</w:t>
      </w:r>
      <w:r w:rsidRPr="00A1226F">
        <w:rPr>
          <w:rFonts w:ascii="Times New Roman" w:hAnsi="Times New Roman"/>
          <w:bCs/>
          <w:color w:val="000000"/>
          <w:sz w:val="24"/>
          <w:szCs w:val="24"/>
          <w:lang w:val="en-US"/>
        </w:rPr>
        <w:t>III</w:t>
      </w:r>
      <w:r w:rsidRPr="00A1226F">
        <w:rPr>
          <w:rFonts w:ascii="Times New Roman" w:hAnsi="Times New Roman"/>
          <w:bCs/>
          <w:color w:val="000000"/>
          <w:sz w:val="24"/>
          <w:szCs w:val="24"/>
        </w:rPr>
        <w:t xml:space="preserve"> </w:t>
      </w:r>
      <w:r w:rsidRPr="00A1226F">
        <w:rPr>
          <w:rFonts w:ascii="Times New Roman" w:hAnsi="Times New Roman"/>
          <w:noProof/>
          <w:color w:val="000000"/>
          <w:sz w:val="24"/>
          <w:szCs w:val="24"/>
        </w:rPr>
        <w:t>ғғ.) сиякты авторлар деректеме ретінде пайдаланған. Неғұрлым кейінгі авторлар Ктесийді «тарихи романнын атасы» деп атайды. Ктесийдің әңгімелерінде кейде анахронизм сарыны сезіледі. Дегенмен ежелгі грек жазушысының акпаратында ертедегі Қазақстан этностары, олардың орналаскан жерлері, қоғамның саяси үйымдастырылуы туралы анык дерек-тердің жекелеген маңызды үшыктары әр жерде шашырап жатыр. Ктесийдің біркатар қызыкты новеллалары шын мәнінде жергілікті халық дәстүрінен мәліметгер береді.</w:t>
      </w:r>
    </w:p>
    <w:p w:rsidR="00FE53FB" w:rsidRPr="00A1226F" w:rsidRDefault="00FE53FB" w:rsidP="00FE53FB">
      <w:pPr>
        <w:shd w:val="clear" w:color="auto" w:fill="FFFFFF"/>
        <w:spacing w:after="0" w:line="240" w:lineRule="auto"/>
        <w:jc w:val="both"/>
        <w:rPr>
          <w:rFonts w:ascii="Times New Roman" w:hAnsi="Times New Roman"/>
          <w:b/>
          <w:noProof/>
          <w:color w:val="000000"/>
          <w:sz w:val="24"/>
          <w:szCs w:val="24"/>
          <w:lang w:val="kk-KZ"/>
        </w:rPr>
      </w:pPr>
      <w:r w:rsidRPr="00A1226F">
        <w:rPr>
          <w:rFonts w:ascii="Times New Roman" w:hAnsi="Times New Roman"/>
          <w:noProof/>
          <w:color w:val="000000"/>
          <w:sz w:val="24"/>
          <w:szCs w:val="24"/>
        </w:rPr>
        <w:t>Қазақстан тарихын зерттеу үшін грек тарихшыларының Александр Македонскийдін жорықтарын суреттейтін шығармаларының бірсыпыра маңы-зы бар, олардың арасында Диодорды, Помпей Трогты, Полибийді атап өткен жөн. Олардың көшпелілер мен Парфия, Грекия мен Бактрия арасындағы саяси қа</w:t>
      </w:r>
      <w:r w:rsidRPr="00A1226F">
        <w:rPr>
          <w:rFonts w:ascii="Times New Roman" w:hAnsi="Times New Roman"/>
          <w:noProof/>
          <w:color w:val="000000"/>
          <w:sz w:val="24"/>
          <w:szCs w:val="24"/>
          <w:lang w:val="kk-KZ"/>
        </w:rPr>
        <w:t>қ</w:t>
      </w:r>
      <w:r w:rsidRPr="00A1226F">
        <w:rPr>
          <w:rFonts w:ascii="Times New Roman" w:hAnsi="Times New Roman"/>
          <w:noProof/>
          <w:color w:val="000000"/>
          <w:sz w:val="24"/>
          <w:szCs w:val="24"/>
        </w:rPr>
        <w:t>тығыстар туралы жеткізген мәліметтері ерекше манызды. Алайда оларда Қазақстанның ертедегі тайпалары туралы на</w:t>
      </w:r>
      <w:r w:rsidRPr="00A1226F">
        <w:rPr>
          <w:rFonts w:ascii="Times New Roman" w:hAnsi="Times New Roman"/>
          <w:noProof/>
          <w:color w:val="000000"/>
          <w:sz w:val="24"/>
          <w:szCs w:val="24"/>
          <w:lang w:val="kk-KZ"/>
        </w:rPr>
        <w:t>қ</w:t>
      </w:r>
      <w:r w:rsidRPr="00A1226F">
        <w:rPr>
          <w:rFonts w:ascii="Times New Roman" w:hAnsi="Times New Roman"/>
          <w:noProof/>
          <w:color w:val="000000"/>
          <w:sz w:val="24"/>
          <w:szCs w:val="24"/>
        </w:rPr>
        <w:t>ты акпарат көп емес.</w:t>
      </w:r>
      <w:r w:rsidRPr="00A1226F">
        <w:rPr>
          <w:rFonts w:ascii="Times New Roman" w:hAnsi="Times New Roman"/>
          <w:noProof/>
          <w:color w:val="000000"/>
          <w:sz w:val="24"/>
          <w:szCs w:val="24"/>
          <w:lang w:val="kk-KZ"/>
        </w:rPr>
        <w:t xml:space="preserve"> Оларда айтылатын этностарды баска мәліметтермен ұқсастыру өте киын. </w:t>
      </w:r>
      <w:r w:rsidRPr="00A1226F">
        <w:rPr>
          <w:rFonts w:ascii="Times New Roman" w:hAnsi="Times New Roman"/>
          <w:b/>
          <w:noProof/>
          <w:color w:val="000000"/>
          <w:sz w:val="24"/>
          <w:szCs w:val="24"/>
          <w:lang w:val="kk-KZ"/>
        </w:rPr>
        <w:t>4.Қазақстан тарихы үшін географиялық антик әдебиеті маңызды деректеме болып табылады</w:t>
      </w:r>
      <w:r w:rsidRPr="00A1226F">
        <w:rPr>
          <w:rFonts w:ascii="Times New Roman" w:hAnsi="Times New Roman"/>
          <w:b/>
          <w:sz w:val="24"/>
          <w:szCs w:val="24"/>
          <w:lang w:val="kk-KZ"/>
        </w:rPr>
        <w:t xml:space="preserve"> Страбонның "Географиясы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Ертедегі Қазақстан тарихы үшін географиялық антик әдебиеті маңызды деректеме болып табылады. Страбонды (б. з. б. </w:t>
      </w:r>
      <w:r w:rsidRPr="00A1226F">
        <w:rPr>
          <w:rFonts w:ascii="Times New Roman" w:hAnsi="Times New Roman"/>
          <w:color w:val="000000"/>
          <w:sz w:val="24"/>
          <w:szCs w:val="24"/>
          <w:lang w:val="kk-KZ"/>
        </w:rPr>
        <w:t xml:space="preserve">I </w:t>
      </w:r>
      <w:r w:rsidRPr="00A1226F">
        <w:rPr>
          <w:rFonts w:ascii="Times New Roman" w:hAnsi="Times New Roman"/>
          <w:noProof/>
          <w:color w:val="000000"/>
          <w:sz w:val="24"/>
          <w:szCs w:val="24"/>
          <w:lang w:val="kk-KZ"/>
        </w:rPr>
        <w:t xml:space="preserve">ғ. — б. з. </w:t>
      </w:r>
      <w:r w:rsidRPr="00A1226F">
        <w:rPr>
          <w:rFonts w:ascii="Times New Roman" w:hAnsi="Times New Roman"/>
          <w:color w:val="000000"/>
          <w:sz w:val="24"/>
          <w:szCs w:val="24"/>
          <w:lang w:val="kk-KZ"/>
        </w:rPr>
        <w:t xml:space="preserve">I </w:t>
      </w:r>
      <w:r w:rsidRPr="00A1226F">
        <w:rPr>
          <w:rFonts w:ascii="Times New Roman" w:hAnsi="Times New Roman"/>
          <w:noProof/>
          <w:color w:val="000000"/>
          <w:sz w:val="24"/>
          <w:szCs w:val="24"/>
          <w:lang w:val="kk-KZ"/>
        </w:rPr>
        <w:t xml:space="preserve">ғ.) оның көрнекті өкілдерінің бірі деп санау керек. Оның «Географиясында» Қазақстан мен Орта Азияның табиғи жағдайлары мен халықтарының тұрмыс салты туралы мәліметтер олардың саяси тарихының әр түрлі оқиғаларымен ұштасты-рылды. Страбон географиялық әдебиетті үстірт бағдарға ала отырып, кейде нағыз географиялық жағдайды онша біле бермеді. Мәселен, ол Каспий теңізін тұйык бассейн емес, мұхит шығанағы деп санады және Арал теңізі жөнінде ешнәрсе білмеді, мұның өзі, әлбетте, жалпы көріністің бұрмала-нуына әкеп соқты. Птолемейдің (б. з. </w:t>
      </w:r>
      <w:r w:rsidRPr="00A1226F">
        <w:rPr>
          <w:rFonts w:ascii="Times New Roman" w:hAnsi="Times New Roman"/>
          <w:color w:val="000000"/>
          <w:sz w:val="24"/>
          <w:szCs w:val="24"/>
          <w:lang w:val="kk-KZ"/>
        </w:rPr>
        <w:t xml:space="preserve">I </w:t>
      </w:r>
      <w:r w:rsidRPr="00A1226F">
        <w:rPr>
          <w:rFonts w:ascii="Times New Roman" w:hAnsi="Times New Roman"/>
          <w:noProof/>
          <w:color w:val="000000"/>
          <w:sz w:val="24"/>
          <w:szCs w:val="24"/>
          <w:lang w:val="kk-KZ"/>
        </w:rPr>
        <w:t xml:space="preserve">ғасырдың аяғы - </w:t>
      </w:r>
      <w:r w:rsidRPr="00A1226F">
        <w:rPr>
          <w:rFonts w:ascii="Times New Roman" w:hAnsi="Times New Roman"/>
          <w:color w:val="000000"/>
          <w:sz w:val="24"/>
          <w:szCs w:val="24"/>
          <w:lang w:val="kk-KZ"/>
        </w:rPr>
        <w:t xml:space="preserve">II </w:t>
      </w:r>
      <w:r w:rsidRPr="00A1226F">
        <w:rPr>
          <w:rFonts w:ascii="Times New Roman" w:hAnsi="Times New Roman"/>
          <w:noProof/>
          <w:color w:val="000000"/>
          <w:sz w:val="24"/>
          <w:szCs w:val="24"/>
          <w:lang w:val="kk-KZ"/>
        </w:rPr>
        <w:t>ғ.) «География» атты шығармасы күрделі болса да, бағалы деректеме болып табылады. Тексте қалалардың, өзендердің, тау тізбектерінің, көлдердің географиялық координаттары беріліп, әр түрлі аймақтардың, соның ішінде Орта Азия мен Қазақстанның шекаралары көрсетілген. Птолемей сақтар елімен (сірә, Қазақстанның оңтүстігі, Сырдария алабының бойы болар) катар Скифияны да біледі, ал Еділден Балқаш көліне дейінгі кең-байтак жер Скифия деп карастырылды. Бұл мәліметтердің кұндылығы өте зор екені даусыз, алайда оларды пайдаланғанда өте сақ болу кажет, өйткені Птолемейдің түрлі деректемелерден алынған деректерді сын көзбен байыптап тексеріп алмай қоса салатыны да кездеседі.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pStyle w:val="a3"/>
        <w:numPr>
          <w:ilvl w:val="0"/>
          <w:numId w:val="15"/>
        </w:numPr>
        <w:shd w:val="clear" w:color="auto" w:fill="FFFFFF"/>
        <w:spacing w:after="0" w:line="240" w:lineRule="auto"/>
        <w:ind w:left="0" w:firstLine="0"/>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Қазақстан халықтарының тарихы жөніндегі ежелгі жазбаша деректемелер</w:t>
      </w:r>
    </w:p>
    <w:p w:rsidR="00FE53FB" w:rsidRPr="00A1226F" w:rsidRDefault="00FE53FB" w:rsidP="00FE53FB">
      <w:pPr>
        <w:pStyle w:val="a3"/>
        <w:numPr>
          <w:ilvl w:val="0"/>
          <w:numId w:val="15"/>
        </w:numPr>
        <w:shd w:val="clear" w:color="auto" w:fill="FFFFFF"/>
        <w:spacing w:after="0" w:line="240" w:lineRule="auto"/>
        <w:ind w:left="0" w:firstLine="0"/>
        <w:jc w:val="both"/>
        <w:rPr>
          <w:rFonts w:ascii="Times New Roman" w:hAnsi="Times New Roman"/>
          <w:b/>
          <w:bCs/>
          <w:sz w:val="24"/>
          <w:szCs w:val="24"/>
          <w:lang w:val="kk-KZ"/>
        </w:rPr>
      </w:pPr>
      <w:r w:rsidRPr="00A1226F">
        <w:rPr>
          <w:rFonts w:ascii="Times New Roman" w:hAnsi="Times New Roman"/>
          <w:bCs/>
          <w:noProof/>
          <w:color w:val="000000"/>
          <w:sz w:val="24"/>
          <w:szCs w:val="24"/>
          <w:lang w:val="kk-KZ"/>
        </w:rPr>
        <w:t>Ортаңғы Иран ескерткіштері</w:t>
      </w:r>
    </w:p>
    <w:p w:rsidR="00FE53FB" w:rsidRPr="00A1226F" w:rsidRDefault="00FE53FB" w:rsidP="00FE53FB">
      <w:pPr>
        <w:pStyle w:val="a3"/>
        <w:numPr>
          <w:ilvl w:val="0"/>
          <w:numId w:val="15"/>
        </w:numPr>
        <w:shd w:val="clear" w:color="auto" w:fill="FFFFFF"/>
        <w:spacing w:after="0" w:line="240" w:lineRule="auto"/>
        <w:ind w:left="0" w:firstLine="0"/>
        <w:jc w:val="both"/>
        <w:rPr>
          <w:rFonts w:ascii="Times New Roman" w:hAnsi="Times New Roman"/>
          <w:b/>
          <w:bCs/>
          <w:sz w:val="24"/>
          <w:szCs w:val="24"/>
          <w:lang w:val="kk-KZ"/>
        </w:rPr>
      </w:pPr>
      <w:r w:rsidRPr="00A1226F">
        <w:rPr>
          <w:rFonts w:ascii="Times New Roman" w:hAnsi="Times New Roman"/>
          <w:noProof/>
          <w:color w:val="000000"/>
          <w:sz w:val="24"/>
          <w:szCs w:val="24"/>
          <w:lang w:val="kk-KZ"/>
        </w:rPr>
        <w:t>Қазақстан тарихын зерттеу үшін грек тарихшыларының еңбектері</w:t>
      </w:r>
    </w:p>
    <w:p w:rsidR="00FE53FB" w:rsidRPr="00A1226F" w:rsidRDefault="00FE53FB" w:rsidP="00FE53FB">
      <w:pPr>
        <w:pStyle w:val="a3"/>
        <w:numPr>
          <w:ilvl w:val="0"/>
          <w:numId w:val="15"/>
        </w:numPr>
        <w:shd w:val="clear" w:color="auto" w:fill="FFFFFF"/>
        <w:spacing w:after="0" w:line="240" w:lineRule="auto"/>
        <w:ind w:left="0" w:firstLine="0"/>
        <w:jc w:val="both"/>
        <w:rPr>
          <w:rFonts w:ascii="Times New Roman" w:hAnsi="Times New Roman"/>
          <w:b/>
          <w:bCs/>
          <w:sz w:val="24"/>
          <w:szCs w:val="24"/>
          <w:lang w:val="kk-KZ"/>
        </w:rPr>
      </w:pPr>
      <w:r w:rsidRPr="00A1226F">
        <w:rPr>
          <w:rFonts w:ascii="Times New Roman" w:hAnsi="Times New Roman"/>
          <w:noProof/>
          <w:color w:val="000000"/>
          <w:sz w:val="24"/>
          <w:szCs w:val="24"/>
          <w:lang w:val="kk-KZ"/>
        </w:rPr>
        <w:t>Страбонның Географиясында» Қазақстан мен Орта Азияның табиғи жағдайлары мен халықтарының тұрмыс салты туралы мәліметтері</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1.Асфендияров С. История Казахстана с древнейших времен. – Алматы: Қазақ университеті, 1993.</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Вопросы историографии и источниковедения Казахстана.- Алматы, 1998.</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Вопросы историграфии Казахстана. – Алматы, 1989.</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 (көне заманнан бүгінге дейін).Очерктер Алматы., 1994.</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5.азақстан тарихы (көне заманнан бүгінге дейін). 5 томдық. 1-2 томдар.- Алматы, 1996, 1998. </w:t>
      </w:r>
    </w:p>
    <w:p w:rsidR="00FE53FB" w:rsidRPr="00A1226F" w:rsidRDefault="00FE53FB" w:rsidP="00FE53FB">
      <w:pPr>
        <w:shd w:val="clear" w:color="auto" w:fill="FFFFFF"/>
        <w:tabs>
          <w:tab w:val="left" w:pos="691"/>
          <w:tab w:val="left" w:leader="dot" w:pos="8558"/>
        </w:tabs>
        <w:spacing w:after="0" w:line="240" w:lineRule="auto"/>
        <w:jc w:val="both"/>
        <w:rPr>
          <w:rFonts w:ascii="Times New Roman" w:hAnsi="Times New Roman"/>
          <w:b/>
          <w:noProof/>
          <w:sz w:val="24"/>
          <w:szCs w:val="24"/>
          <w:lang w:val="kk-KZ"/>
        </w:rPr>
      </w:pPr>
      <w:r w:rsidRPr="00A1226F">
        <w:rPr>
          <w:rFonts w:ascii="Times New Roman" w:hAnsi="Times New Roman"/>
          <w:sz w:val="24"/>
          <w:szCs w:val="24"/>
          <w:lang w:val="kk-KZ"/>
        </w:rPr>
        <w:t>6. Омарбеков Т.О., Омарбеков Ш.Т. Қазақстан тарихына және тарихнамасына ұлттық көзқарас. – Алматы, 2005</w:t>
      </w:r>
    </w:p>
    <w:p w:rsidR="00FE53FB" w:rsidRPr="00A1226F" w:rsidRDefault="00FE53FB"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Қосымша:</w:t>
      </w:r>
    </w:p>
    <w:p w:rsidR="00FE53FB" w:rsidRPr="00A1226F" w:rsidRDefault="00CC7ABA" w:rsidP="00CC7ABA">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1.</w:t>
      </w:r>
      <w:r w:rsidR="00FE53FB" w:rsidRPr="00A1226F">
        <w:rPr>
          <w:rFonts w:ascii="Times New Roman" w:hAnsi="Times New Roman"/>
          <w:noProof/>
          <w:sz w:val="24"/>
          <w:szCs w:val="24"/>
          <w:lang w:val="kk-KZ"/>
        </w:rPr>
        <w:t>Атабаев Қ.М. Қазақстан тарихының деректанулық негіздері: Оқу құралы. – Алматы, 2002.</w:t>
      </w:r>
    </w:p>
    <w:p w:rsidR="00FE53FB" w:rsidRPr="00A1226F" w:rsidRDefault="00FE53FB" w:rsidP="00CC7ABA">
      <w:p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w:t>
      </w:r>
      <w:r w:rsidR="00CC7ABA" w:rsidRPr="00A1226F">
        <w:rPr>
          <w:rFonts w:ascii="Times New Roman" w:hAnsi="Times New Roman"/>
          <w:noProof/>
          <w:sz w:val="24"/>
          <w:szCs w:val="24"/>
          <w:lang w:val="kk-KZ"/>
        </w:rPr>
        <w:t>2.</w:t>
      </w:r>
      <w:r w:rsidRPr="00A1226F">
        <w:rPr>
          <w:rFonts w:ascii="Times New Roman" w:hAnsi="Times New Roman"/>
          <w:noProof/>
          <w:sz w:val="24"/>
          <w:szCs w:val="24"/>
          <w:lang w:val="kk-KZ"/>
        </w:rPr>
        <w:t>Ирмуханов Б.Б. Прошлое Казахстана в письменных источниках. – Алматы, 1999.</w:t>
      </w:r>
    </w:p>
    <w:p w:rsidR="00FE53FB" w:rsidRPr="00A1226F" w:rsidRDefault="00FE53FB" w:rsidP="00CC7ABA">
      <w:p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w:t>
      </w:r>
      <w:r w:rsidR="00CC7ABA" w:rsidRPr="00A1226F">
        <w:rPr>
          <w:rFonts w:ascii="Times New Roman" w:hAnsi="Times New Roman"/>
          <w:noProof/>
          <w:sz w:val="24"/>
          <w:szCs w:val="24"/>
          <w:lang w:val="kk-KZ"/>
        </w:rPr>
        <w:t>3.</w:t>
      </w:r>
      <w:r w:rsidRPr="00A1226F">
        <w:rPr>
          <w:rFonts w:ascii="Times New Roman" w:hAnsi="Times New Roman"/>
          <w:noProof/>
          <w:sz w:val="24"/>
          <w:szCs w:val="24"/>
          <w:lang w:val="kk-KZ"/>
        </w:rPr>
        <w:t>Казахстан в начале ХХ века: методология, историография, источниковедение: Сб.статей. – Алматы, 1993, 1994.</w:t>
      </w:r>
    </w:p>
    <w:p w:rsidR="00FE53FB" w:rsidRPr="00A1226F" w:rsidRDefault="00CC7ABA" w:rsidP="00CC7ABA">
      <w:p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4.</w:t>
      </w:r>
      <w:r w:rsidR="00FE53FB" w:rsidRPr="00A1226F">
        <w:rPr>
          <w:rFonts w:ascii="Times New Roman" w:hAnsi="Times New Roman"/>
          <w:noProof/>
          <w:sz w:val="24"/>
          <w:szCs w:val="24"/>
          <w:lang w:val="kk-KZ"/>
        </w:rPr>
        <w:t>Козыбаев И.М. Историография Казахстана. Уроки истории. – Алматы, 1990.</w:t>
      </w:r>
    </w:p>
    <w:p w:rsidR="00FE53FB" w:rsidRPr="00A1226F" w:rsidRDefault="00FE53FB" w:rsidP="00FE53FB">
      <w:pPr>
        <w:shd w:val="clear" w:color="auto" w:fill="FFFFFF"/>
        <w:spacing w:after="0" w:line="240" w:lineRule="auto"/>
        <w:jc w:val="both"/>
        <w:rPr>
          <w:rFonts w:ascii="Times New Roman" w:hAnsi="Times New Roman"/>
          <w:b/>
          <w:noProof/>
          <w:sz w:val="24"/>
          <w:szCs w:val="24"/>
          <w:lang w:val="kk-KZ"/>
        </w:rPr>
      </w:pPr>
    </w:p>
    <w:p w:rsidR="00FE53FB" w:rsidRPr="00A1226F" w:rsidRDefault="00A659F6" w:rsidP="00FE53FB">
      <w:pPr>
        <w:spacing w:after="0" w:line="240" w:lineRule="auto"/>
        <w:jc w:val="both"/>
        <w:rPr>
          <w:rFonts w:ascii="Times New Roman" w:hAnsi="Times New Roman"/>
          <w:b/>
          <w:bCs/>
          <w:sz w:val="24"/>
          <w:szCs w:val="24"/>
          <w:lang w:val="kk-KZ"/>
        </w:rPr>
      </w:pPr>
      <w:r w:rsidRPr="00A1226F">
        <w:rPr>
          <w:rFonts w:ascii="Times New Roman" w:hAnsi="Times New Roman"/>
          <w:b/>
          <w:sz w:val="24"/>
          <w:szCs w:val="24"/>
          <w:lang w:val="kk-KZ"/>
        </w:rPr>
        <w:t xml:space="preserve">Тақырып </w:t>
      </w:r>
      <w:r w:rsidR="00FE53FB" w:rsidRPr="00A1226F">
        <w:rPr>
          <w:rFonts w:ascii="Times New Roman" w:hAnsi="Times New Roman"/>
          <w:b/>
          <w:sz w:val="24"/>
          <w:szCs w:val="24"/>
          <w:lang w:val="kk-KZ"/>
        </w:rPr>
        <w:t xml:space="preserve">4. Қазақстанның халқы мен жергілікті аймақтары туралы Қытай деректері (б.з.д. II ғ.) </w:t>
      </w:r>
      <w:r w:rsidR="00FE53FB" w:rsidRPr="00A1226F">
        <w:rPr>
          <w:rFonts w:ascii="Times New Roman" w:hAnsi="Times New Roman"/>
          <w:sz w:val="24"/>
          <w:szCs w:val="24"/>
          <w:lang w:val="kk-KZ"/>
        </w:rPr>
        <w:t xml:space="preserve"> </w:t>
      </w:r>
    </w:p>
    <w:p w:rsidR="00A659F6" w:rsidRPr="00A1226F" w:rsidRDefault="00A659F6" w:rsidP="00FE53FB">
      <w:pPr>
        <w:spacing w:after="0" w:line="240" w:lineRule="auto"/>
        <w:jc w:val="both"/>
        <w:rPr>
          <w:rFonts w:ascii="Times New Roman" w:hAnsi="Times New Roman"/>
          <w:b/>
          <w:sz w:val="24"/>
          <w:szCs w:val="24"/>
          <w:lang w:val="kk-KZ"/>
        </w:rPr>
      </w:pPr>
    </w:p>
    <w:p w:rsidR="00FE53FB" w:rsidRPr="00A1226F" w:rsidRDefault="00FE53FB" w:rsidP="00FE53FB">
      <w:pPr>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A659F6" w:rsidRPr="00A1226F">
        <w:rPr>
          <w:rFonts w:ascii="Times New Roman" w:hAnsi="Times New Roman"/>
          <w:b/>
          <w:bCs/>
          <w:sz w:val="24"/>
          <w:szCs w:val="24"/>
          <w:lang w:val="kk-KZ"/>
        </w:rPr>
        <w:t>:</w:t>
      </w:r>
    </w:p>
    <w:p w:rsidR="00FE53FB" w:rsidRPr="00A1226F" w:rsidRDefault="00FE53FB" w:rsidP="00FE53FB">
      <w:pPr>
        <w:numPr>
          <w:ilvl w:val="0"/>
          <w:numId w:val="1"/>
        </w:numPr>
        <w:shd w:val="clear" w:color="auto" w:fill="FFFFFF"/>
        <w:spacing w:after="0" w:line="240" w:lineRule="auto"/>
        <w:ind w:left="0" w:firstLine="0"/>
        <w:jc w:val="both"/>
        <w:rPr>
          <w:rFonts w:ascii="Times New Roman" w:hAnsi="Times New Roman"/>
          <w:b/>
          <w:sz w:val="24"/>
          <w:szCs w:val="24"/>
          <w:lang w:val="kk-KZ"/>
        </w:rPr>
      </w:pPr>
      <w:r w:rsidRPr="00A1226F">
        <w:rPr>
          <w:rFonts w:ascii="Times New Roman" w:hAnsi="Times New Roman"/>
          <w:sz w:val="24"/>
          <w:szCs w:val="24"/>
          <w:lang w:val="kk-KZ"/>
        </w:rPr>
        <w:t>Деректердің негізгі түрлері. Н.Я. Бичуриннің "Тарихи жазбалары"</w:t>
      </w:r>
    </w:p>
    <w:p w:rsidR="00FE53FB" w:rsidRPr="00A1226F" w:rsidRDefault="00FE53FB" w:rsidP="00FE53FB">
      <w:pPr>
        <w:numPr>
          <w:ilvl w:val="0"/>
          <w:numId w:val="1"/>
        </w:numPr>
        <w:shd w:val="clear" w:color="auto" w:fill="FFFFFF"/>
        <w:spacing w:after="0" w:line="240" w:lineRule="auto"/>
        <w:ind w:left="0" w:firstLine="0"/>
        <w:jc w:val="both"/>
        <w:rPr>
          <w:rFonts w:ascii="Times New Roman" w:hAnsi="Times New Roman"/>
          <w:b/>
          <w:sz w:val="24"/>
          <w:szCs w:val="24"/>
          <w:lang w:val="kk-KZ"/>
        </w:rPr>
      </w:pPr>
      <w:r w:rsidRPr="00A1226F">
        <w:rPr>
          <w:rFonts w:ascii="Times New Roman" w:hAnsi="Times New Roman"/>
          <w:sz w:val="24"/>
          <w:szCs w:val="24"/>
          <w:lang w:val="kk-KZ"/>
        </w:rPr>
        <w:t>Оңтүстік Сібір, Орта Азия және Таяу Шығыс халықтары туралы Қытай мәліметтері</w:t>
      </w:r>
    </w:p>
    <w:p w:rsidR="00FE53FB" w:rsidRPr="00A1226F" w:rsidRDefault="00FE53FB" w:rsidP="00FE53FB">
      <w:pPr>
        <w:shd w:val="clear" w:color="auto" w:fill="FFFFFF"/>
        <w:spacing w:after="0" w:line="240" w:lineRule="auto"/>
        <w:jc w:val="both"/>
        <w:rPr>
          <w:rFonts w:ascii="Times New Roman" w:hAnsi="Times New Roman"/>
          <w:b/>
          <w:color w:val="000000"/>
          <w:sz w:val="24"/>
          <w:szCs w:val="24"/>
          <w:lang w:val="kk-KZ"/>
        </w:rPr>
      </w:pPr>
      <w:r w:rsidRPr="00A1226F">
        <w:rPr>
          <w:rFonts w:ascii="Times New Roman" w:hAnsi="Times New Roman"/>
          <w:b/>
          <w:sz w:val="24"/>
          <w:szCs w:val="24"/>
          <w:lang w:val="kk-KZ"/>
        </w:rPr>
        <w:t>1.Деректердің негізгі түрлері. Н.Я. Бичуриннің "Тарихи жазбалары</w:t>
      </w:r>
      <w:r w:rsidRPr="00A1226F">
        <w:rPr>
          <w:rFonts w:ascii="Times New Roman" w:hAnsi="Times New Roman"/>
          <w:b/>
          <w:color w:val="000000"/>
          <w:sz w:val="24"/>
          <w:szCs w:val="24"/>
          <w:lang w:val="kk-KZ"/>
        </w:rPr>
        <w:t xml:space="preserve"> </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color w:val="000000"/>
          <w:sz w:val="24"/>
          <w:szCs w:val="24"/>
          <w:lang w:val="kk-KZ"/>
        </w:rPr>
        <w:t xml:space="preserve">XIX </w:t>
      </w:r>
      <w:r w:rsidRPr="00A1226F">
        <w:rPr>
          <w:rFonts w:ascii="Times New Roman" w:hAnsi="Times New Roman"/>
          <w:noProof/>
          <w:color w:val="000000"/>
          <w:sz w:val="24"/>
          <w:szCs w:val="24"/>
          <w:lang w:val="kk-KZ"/>
        </w:rPr>
        <w:t xml:space="preserve">ғасырдың орта шенінде Н. Я. Бичуриннің кытай жазба ескерткіштерінің ертедегі Орта Азия халықтары туралы мәліметтері жинағын бас-тырып шығаруы синологиядағы аса көрнекті кұбылыс болды. Үш томдык еңбекте кытай деректемелерінің Қазақстанды ертеде және орта ғасырларда мекендеушілердің: хуннулардың(сюннулардын), усундердін, кангюйлердің, яньцайлар мен түрік тайпаларының тарихы жөніндегі негізгі акпарат жи-накталған. Қытай хроникаларының материаддарына аукымды тарихи-филологиялық түсініктемелер берілген. Қытай деректемелеріне негізделген нак сондай ертедегі зерттеулерді араб деректемелерік қоса отырып Абель Ремюза, Ст. Жюльгн жүргізген. Оларда түріктердің, эфталиттердін тарихы, Орта Азия мен Казақстанда манихей, будда діндерінін, таралуы карастырылады. Орталық және Ішкі Азиянын ортағасырлық. тарихын жасауға жол ашагын кытай деректемелерін басып шығару өз кезінде одан әрі жалғасты-рылды (Э. Бретшнейдер). Қытай және Византия деректерін салыстыру негізінде Э. Шаванн (1903) </w:t>
      </w:r>
      <w:r w:rsidRPr="00A1226F">
        <w:rPr>
          <w:rFonts w:ascii="Times New Roman" w:hAnsi="Times New Roman"/>
          <w:color w:val="000000"/>
          <w:sz w:val="24"/>
          <w:szCs w:val="24"/>
          <w:lang w:val="kk-KZ"/>
        </w:rPr>
        <w:t xml:space="preserve">VI—VIII </w:t>
      </w:r>
      <w:r w:rsidRPr="00A1226F">
        <w:rPr>
          <w:rFonts w:ascii="Times New Roman" w:hAnsi="Times New Roman"/>
          <w:noProof/>
          <w:color w:val="000000"/>
          <w:sz w:val="24"/>
          <w:szCs w:val="24"/>
          <w:lang w:val="kk-KZ"/>
        </w:rPr>
        <w:t>ғасырлардағы Жетісудың батыс түріктерінің тарихын зерттеді; Қытай, Үндістан, Алдынғы Азия және Ви-зантия арасындағы өзара катынастар мен мәдени алмасуды жеңілдету ісінде Батыс түріктерінің атқарған рөлін аныктады; Сюань Цзанның маршрутын тарихи-географиялық тұрғыдан түсіндіріп берді, Сыма Цянның «Тарихи жазбаларын» аударуды жүзеге асырып, оған ауқымды тарихи түсініктемелер жазды. Біршама уакыт өткен соң де Грот (1921) хуннулар туралы тарауды аудару және олар туралы неғұрлым толық текстологиялық мәліметтер келтіру үшін Сыма Цяннын шығармасын кайтадан колға алады.</w:t>
      </w:r>
    </w:p>
    <w:p w:rsidR="00FE53FB" w:rsidRPr="00A1226F" w:rsidRDefault="00FE53FB" w:rsidP="00FE53FB">
      <w:pPr>
        <w:pStyle w:val="a3"/>
        <w:numPr>
          <w:ilvl w:val="0"/>
          <w:numId w:val="13"/>
        </w:numPr>
        <w:shd w:val="clear" w:color="auto" w:fill="FFFFFF"/>
        <w:spacing w:after="0" w:line="240" w:lineRule="auto"/>
        <w:ind w:left="0" w:firstLine="0"/>
        <w:jc w:val="both"/>
        <w:rPr>
          <w:rFonts w:ascii="Times New Roman" w:hAnsi="Times New Roman"/>
          <w:b/>
          <w:sz w:val="24"/>
          <w:szCs w:val="24"/>
          <w:lang w:val="kk-KZ"/>
        </w:rPr>
      </w:pPr>
      <w:r w:rsidRPr="00A1226F">
        <w:rPr>
          <w:rFonts w:ascii="Times New Roman" w:hAnsi="Times New Roman"/>
          <w:b/>
          <w:sz w:val="24"/>
          <w:szCs w:val="24"/>
          <w:lang w:val="kk-KZ"/>
        </w:rPr>
        <w:t>Оңтүстік Сібір, Орта Азия және Таяу Шығыс халықтары туралы Қытай мәліметтері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Б. з. б. </w:t>
      </w:r>
      <w:r w:rsidRPr="00A1226F">
        <w:rPr>
          <w:rFonts w:ascii="Times New Roman" w:hAnsi="Times New Roman"/>
          <w:color w:val="000000"/>
          <w:sz w:val="24"/>
          <w:szCs w:val="24"/>
          <w:lang w:val="kk-KZ"/>
        </w:rPr>
        <w:t xml:space="preserve">II </w:t>
      </w:r>
      <w:r w:rsidRPr="00A1226F">
        <w:rPr>
          <w:rFonts w:ascii="Times New Roman" w:hAnsi="Times New Roman"/>
          <w:noProof/>
          <w:color w:val="000000"/>
          <w:sz w:val="24"/>
          <w:szCs w:val="24"/>
          <w:lang w:val="kk-KZ"/>
        </w:rPr>
        <w:t>ғасырдан бастап Қазақстан тарихын зерттеуде кытай деректемелері айтарлықтай рөл атқарады. Антик авторларына қарағанда, кытай авторлары жалпы алғанда Қазақстандағы жағдайды жақсырақ білетін еді. Қытайдын экспансиясының батысқа жылжуы Шығыс Түркістандағы, Қазақстан мен Орта Азиядағы жағдайды дәл білу қажеттігін туғызды. Бұл орайда халықтар мен тайпалардың мінез-құлкы мен әдет-ғұрпы, олардың өмір салты, саяси кұрылысы мен соғыс оқиғалары туралы материал мақсатты түрде жиналды. Бұл ақпарат әдетте барлауды мақсат ететін елшілердің, саудагерлердің, саясатшылар мен миссионерлердің Орта Азия иеліктеріне сапарла-рының нәтижесінде алынып, жеткізіліп отыратын. Сонымен бірге мәлімет-тер жинау қытай әскерлерінің жорыктары кезінде жүзеге асырылды, сон-дай жорыктардың ең ертедегі б. з. б. 104-102 жылдардағы Хань әскерлерінің Ферғана алқабындағы Давань иелігіне жасаған жорығы болатын. Қазақстан халықтары туралы алғашқы анық мәліметтер император У-ди (б. з. б. 140-86 жж.) батыс облыстарға жіберген тұңғыш кытай елшілігінің жетекшісі Чжан Цяннан алынған. Чжан І Дянь «батысқа» б. з. б. 138 жылы және б. з. б. 115 жылы екі саяхат жасады. Баскасын былай койғанда, оларда сюндарға (ғұндарға) қарсы Орта Азия тұрғындары юэчжилермен және Жетісу усун-дерімен одақтасуға қол жеткізу максаты көзделген еді. Чжан Цянь өз миссиясы барысында жат жерліктер шаруашылығының жай-күйіне, олардың әскерлері санына, қару-жарактарына ерекше назар аударды, сондай-ак олардың әдет-ғұрпының, мінез-кұлкының, киім-кешегінің ерекшеліктерінің бәрін жазып алып отырды.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Әулеттік тарихтар ішінде Қазақстан мен Орта Азия халықтары туралы ең көлемді және бағалы деректер Сыма Цянның (б. з. б. 145-86 жж.) «Тари-хи жазбалар» («Шицзи») деген тарихи еңбегінде, атап айтканда, «Өмірбаян» бөлімінің «Сюнну туралы хикая» және «Давань туралы хикая» деген екі та-рауында, сондай-ақ хань императорлары мен колбасшыларының өмірбаян дык суреттемелерінде келтірілген. Мұнда Орталық Азия иеліктері, олардың өзара және Қытаймен қатынастары туралы маңызды мәліметтер жиналған. Сыма Цянның еңбегінде аңызға айналған кезден аса көрнекті тарихшы өмір сүрген кезге дейінгі көз жететін бүкіл тарихи кезең қамтылады.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«Шицзиден» кейін «Ежелгі Хань тарихы» («Цянь Ханьшу») келеді, оны негізінен біздің заманымыздың </w:t>
      </w:r>
      <w:r w:rsidRPr="00A1226F">
        <w:rPr>
          <w:rFonts w:ascii="Times New Roman" w:hAnsi="Times New Roman"/>
          <w:color w:val="000000"/>
          <w:sz w:val="24"/>
          <w:szCs w:val="24"/>
          <w:lang w:val="kk-KZ"/>
        </w:rPr>
        <w:t xml:space="preserve">I </w:t>
      </w:r>
      <w:r w:rsidRPr="00A1226F">
        <w:rPr>
          <w:rFonts w:ascii="Times New Roman" w:hAnsi="Times New Roman"/>
          <w:noProof/>
          <w:color w:val="000000"/>
          <w:sz w:val="24"/>
          <w:szCs w:val="24"/>
          <w:lang w:val="kk-KZ"/>
        </w:rPr>
        <w:t xml:space="preserve">ғасырында Бань Гу жазып, оның оқымыс-ты карындасы Бань Чжао аяқтаған. Бань Гудың еңбегі ортодоксалдык, кон-фуциандық еңбектер катарына жатады, ол тарихи шығармалардың жаңа жанрын — бір әулеттің баскару тарихын бастап берді. Қытай мен Орталық Азияның б. з. б. </w:t>
      </w:r>
      <w:r w:rsidRPr="00A1226F">
        <w:rPr>
          <w:rFonts w:ascii="Times New Roman" w:hAnsi="Times New Roman"/>
          <w:color w:val="000000"/>
          <w:sz w:val="24"/>
          <w:szCs w:val="24"/>
          <w:lang w:val="kk-KZ"/>
        </w:rPr>
        <w:t xml:space="preserve">II </w:t>
      </w:r>
      <w:r w:rsidRPr="00A1226F">
        <w:rPr>
          <w:rFonts w:ascii="Times New Roman" w:hAnsi="Times New Roman"/>
          <w:noProof/>
          <w:color w:val="000000"/>
          <w:sz w:val="24"/>
          <w:szCs w:val="24"/>
          <w:lang w:val="kk-KZ"/>
        </w:rPr>
        <w:t xml:space="preserve">ғасырынан бастап жаңа заманға дейінгі тарихы баяндала-тын 26 әулет тарихы Қытайдың бірегей тарихи мұрасы болып табылады. Бань Гудың шығармасында Орталық Азияның жат жерлік халықтары суреттелетін мәліметтерге «Сиюй чжуань» («Батыс өлке туралы хикая») деген арнаулы тарау бөлінген. Осы тарихи-географиялық жағынан жанд аймақты бөліп көрсету кытайлардың географиялық білімінің кеңейгенін ғана емес, соны-мен катар Қытайдың сырткы саясаты мен геосаясатында оған стратегиялық мән берілгенін де дәлелдейді. Хроникада Хань империясынан Орта Азияға апаратын негізгі жолдар көрсетіліп, оның этникалық топтары, олардың айналысатын жұмыс түрі, экономикалық және әскери жағдайы, Шығыс Түркістанның полистері, олардың арасындағы соғыстар мен сауда, саяси одактар суреттелген. Онда Қытайдың Батыс өлкедегі дипломатиясы да сипаттаған. Тарихшының туған бауыры, Қытайдың аса корнекті дипломаты Сиюйге жіберіліп, онда Хань әулетінің саясатын ойдағыдай жүзеге асырға-ны мәлім. Бань Гудың еңбегі 200 жылдай кезеңді камтиды, онда Давань, Усун, Кангюй, сондай-ақ Сюнну иеліктері туралы, оның ішінде сюнну билеушісі (шаньюй) Чжичжидің Солтүстік-Батыс Тянь-Шандағы иеліктері туралы мәліметтер бар. Алайда Бань Гу өзінің еңбегінде өз кезіндегі окиғалар туралы жазбаған, сондықтан да оның еңбегі «Ертедегі Хань әулетінің тарихы» деп аталады. Бұл жөнінде осы енбекке косымшаны </w:t>
      </w:r>
      <w:r w:rsidRPr="00A1226F">
        <w:rPr>
          <w:rFonts w:ascii="Times New Roman" w:hAnsi="Times New Roman"/>
          <w:color w:val="000000"/>
          <w:sz w:val="24"/>
          <w:szCs w:val="24"/>
          <w:lang w:val="kk-KZ"/>
        </w:rPr>
        <w:t xml:space="preserve">V </w:t>
      </w:r>
      <w:r w:rsidRPr="00A1226F">
        <w:rPr>
          <w:rFonts w:ascii="Times New Roman" w:hAnsi="Times New Roman"/>
          <w:noProof/>
          <w:color w:val="000000"/>
          <w:sz w:val="24"/>
          <w:szCs w:val="24"/>
          <w:lang w:val="kk-KZ"/>
        </w:rPr>
        <w:t>ғасырдағы ғалым Фань Е жачған. Фань Е «Цянь Ханьшу» мәліметгерін толықтьша келіп, Бань Гудың еңбегіне баға берген, 5ань Гудың бауыры Бань Чжао жұмыс істеген Сиюйдегі кызмет пен жағдайларды бірінші рет жазған. Фань Е Қытайдың сырткы саясяты мен Орталық Азиядағы дипломатиясына, Қытзйдың дәстүрлі «батыс» саясатынын саяси түжырымдамаларына неғұрлым егжей-тегжейліток-талған. Бүл фактінің зор маңызы бар, өйткені ол ОрталықАзия халықтары туралы материалдар іріктеп алуға және олардың Қытай тарихнамасында көрсетілуі мен бағалануына ыкпал жасады. Кытайдың феодалдык тарихында көршілес халықтардың тарихын баяндау ұлыхандық шовинизм мен қытайлық центризм түрғысынан жүргізілген.</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Хань әулеті билік еткен кезенде (б. з. б. </w:t>
      </w:r>
      <w:r w:rsidRPr="00A1226F">
        <w:rPr>
          <w:rFonts w:ascii="Times New Roman" w:hAnsi="Times New Roman"/>
          <w:color w:val="000000"/>
          <w:sz w:val="24"/>
          <w:szCs w:val="24"/>
          <w:lang w:val="kk-KZ"/>
        </w:rPr>
        <w:t xml:space="preserve">II </w:t>
      </w:r>
      <w:r w:rsidRPr="00A1226F">
        <w:rPr>
          <w:rFonts w:ascii="Times New Roman" w:hAnsi="Times New Roman"/>
          <w:noProof/>
          <w:color w:val="000000"/>
          <w:sz w:val="24"/>
          <w:szCs w:val="24"/>
          <w:lang w:val="kk-KZ"/>
        </w:rPr>
        <w:t xml:space="preserve">ғ. - б. з. </w:t>
      </w:r>
      <w:r w:rsidRPr="00A1226F">
        <w:rPr>
          <w:rFonts w:ascii="Times New Roman" w:hAnsi="Times New Roman"/>
          <w:color w:val="000000"/>
          <w:sz w:val="24"/>
          <w:szCs w:val="24"/>
          <w:lang w:val="kk-KZ"/>
        </w:rPr>
        <w:t xml:space="preserve">II </w:t>
      </w:r>
      <w:r w:rsidRPr="00A1226F">
        <w:rPr>
          <w:rFonts w:ascii="Times New Roman" w:hAnsi="Times New Roman"/>
          <w:noProof/>
          <w:color w:val="000000"/>
          <w:sz w:val="24"/>
          <w:szCs w:val="24"/>
          <w:lang w:val="kk-KZ"/>
        </w:rPr>
        <w:t>ғ.) Жібек жолының негізі салынып, Қытай мен Орталық Азия мемлекетінің сауда және саяси байланыстары, Орталық Азия халықтарынын мәдениеттері мен кытай мәдениетінің өзара әсері мен өзара ыкпалы жанданды. Қытайға және Қытайдан үлкен сауда керуендерін ілестірген бірнеше елшілік аттандырылды, Кыт-ймен саудаға Орта Азия көпестері дәнекер болды.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Жібек жолының толысып гүлденуі Қытайда Тан әулеті билік еткен кезеңге (618—907) тұстас келеді. Орталық Азия халықтары, олардың тарихы туралы мәліметтердің келесі үлкен кешені сол дәуірге арналған екі хрони-када бар. «Тан әулетінің ескі тарихын» («Цзю Таншу») Қытайдың бөлшектенуі кезеңінде — авторлар тобы, ал «Тан әулетінің жаңа тарихын» («Синь Таншу») да Сун дәуірінде (1043-60) Қытайдың аса көрнекті ғалымы әрі ақыны Суян Сю (1007—72) бастаған авторлар ұжымы жазған. Тан әулетінің та-рихы женіндегі екінші еңбек біріншісінен жансақтыктар мен кателер көп табылуына байланысты жазылған. Хроникаларда батыс түріктер, түргештер, олардын этногенезі, Батыс түрік қағанатының, Түргеш қағанатының кұрылуы мен олардың ыдырауы туралы саяси тарих пен этнологиялық мәліметтер берілген. Қарлұқтар, олардын Жетісуда және Қазақстанның оңтүстігінде, сондай-ақ қазіргі Қырғызстанда орналасуы туралы кытай материалдары өте құнды. Ертедегі дәуір мен б. з. </w:t>
      </w:r>
      <w:r w:rsidRPr="00A1226F">
        <w:rPr>
          <w:rFonts w:ascii="Times New Roman" w:hAnsi="Times New Roman"/>
          <w:color w:val="000000"/>
          <w:sz w:val="24"/>
          <w:szCs w:val="24"/>
          <w:lang w:val="kk-KZ"/>
        </w:rPr>
        <w:t xml:space="preserve">VIII </w:t>
      </w:r>
      <w:r w:rsidRPr="00A1226F">
        <w:rPr>
          <w:rFonts w:ascii="Times New Roman" w:hAnsi="Times New Roman"/>
          <w:noProof/>
          <w:color w:val="000000"/>
          <w:sz w:val="24"/>
          <w:szCs w:val="24"/>
          <w:lang w:val="kk-KZ"/>
        </w:rPr>
        <w:t>ғасырына дейінгі Орта-лық Азия тайпалары мен олардың мемлекеттік кұрылымдары тарихының негізгі аркауын нак кытай деректемелері бойынша біршама толық жасауға болады, бүл әсіресе усундердің, кангюйлердін, ежелгі түріктердің, түргештердін, карлұқтардың саяси тарихына байланысты.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Орталық Азияға саясатшылардың жазбалар жанры Тан әулеті билеген кезенде де, </w:t>
      </w:r>
      <w:r w:rsidRPr="00A1226F">
        <w:rPr>
          <w:rFonts w:ascii="Times New Roman" w:hAnsi="Times New Roman"/>
          <w:color w:val="000000"/>
          <w:sz w:val="24"/>
          <w:szCs w:val="24"/>
          <w:lang w:val="kk-KZ"/>
        </w:rPr>
        <w:t xml:space="preserve">XIII </w:t>
      </w:r>
      <w:r w:rsidRPr="00A1226F">
        <w:rPr>
          <w:rFonts w:ascii="Times New Roman" w:hAnsi="Times New Roman"/>
          <w:noProof/>
          <w:color w:val="000000"/>
          <w:sz w:val="24"/>
          <w:szCs w:val="24"/>
          <w:lang w:val="kk-KZ"/>
        </w:rPr>
        <w:t>ғасырда да ен басты деректеме болып кала береді. «Синь Таншу» мен «Цзю Таншуда» Жетісуға Шығыс Түркістан полистері аркылы жүріп өткен кытай саяхатшыларының маршруттары: Шу, Талас өзендерінін аңғарлары, Ыстыккөл суреттелген. Алайда олардың ішінде буддаға тауап етуші Сюань Цзан (шамамен 596—664) калдырған жазбалар мейлінше толық болып табылады. Ол жазған шығарма «Үлы Тан әулеті кезіндегі Батыс өлкесі туралы жазбалар» («Да Тан Сиюйцзи») деп аталады және Сюань Цзан-ның Орта Азия арқылы Үндістанға саяхатына арналған. Сюань Цзан Суяб, Невакет, Талас арқылы жүріп өткен. Ол каһан сарайын, түрік тайпалары мен баска да тайпалар кәсібінін әдет-ғұрпын суреттеген.</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Батысқа саяхат жасаушылардың жолжазба жанры монғол дәуірінде толыға түсті, бұл кезде кытайлардың география мен этнография бойынша түсініктері едәуір кеңейді. Бұл - «Сопы Чан Чунның Батыска саяхаты тура-лы жазбалар» («Чжан Чунь чжэнь және Си юцзи»). Чан Чунь Солтүстік Қытайдан Орта Азияға 1220-1224 жж. Шыңғыс-хан жорықтары кезінде саяхат жасаіан, ол Жетісу, Шу және Талас аңғарларымен жүріп өтіп, саяхат-шы жергілікті тайпалардың мал шаруашылығымен және егінімілікпен айна-лысуын суреттеген. Баска бір «Батысқа саяхат суреттемесіч» билік етуші Ляо (кидань әулеті) үйінін ұрпағы Елюй Чуцай жазған, ол Шыңғыс-хан Орта Азияға жорықтар жасағанда оған еріп жүрген еді. Елюй Чуцай монғол ханы жаулап алған халықтардың тұрмысы, әдет-ғұрпы, мінез-кұлқымен жаксы таныс болған.</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Ертедегі және орта ғасырлардағы қытай деректемелері, сыңаржақ болға-нына карамастан, Казақстаннын тарихы мен мәдениетін зерттеуде ерекше құнды.</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pStyle w:val="a3"/>
        <w:numPr>
          <w:ilvl w:val="0"/>
          <w:numId w:val="12"/>
        </w:numPr>
        <w:shd w:val="clear" w:color="auto" w:fill="FFFFFF"/>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Сыма Цянның "Ерте Хань династиясының тарихы", "Кейінгі Хань династиясының тарихы" еңбектерінің жарыққа шығуы.</w:t>
      </w:r>
    </w:p>
    <w:p w:rsidR="00FE53FB" w:rsidRPr="00A1226F" w:rsidRDefault="00FE53FB" w:rsidP="00FE53FB">
      <w:pPr>
        <w:pStyle w:val="a3"/>
        <w:numPr>
          <w:ilvl w:val="0"/>
          <w:numId w:val="12"/>
        </w:numPr>
        <w:shd w:val="clear" w:color="auto" w:fill="FFFFFF"/>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Сюннулар тарихы бойынша материалдар (Қытай деректері бойынша)</w:t>
      </w:r>
    </w:p>
    <w:p w:rsidR="00FE53FB" w:rsidRPr="00A1226F" w:rsidRDefault="00FE53FB" w:rsidP="00FE53FB">
      <w:pPr>
        <w:pStyle w:val="a3"/>
        <w:numPr>
          <w:ilvl w:val="0"/>
          <w:numId w:val="12"/>
        </w:numPr>
        <w:shd w:val="clear" w:color="auto" w:fill="FFFFFF"/>
        <w:spacing w:after="0" w:line="240" w:lineRule="auto"/>
        <w:ind w:left="0" w:firstLine="0"/>
        <w:jc w:val="both"/>
        <w:rPr>
          <w:rFonts w:ascii="Times New Roman" w:hAnsi="Times New Roman"/>
          <w:sz w:val="24"/>
          <w:szCs w:val="24"/>
          <w:lang w:val="kk-KZ"/>
        </w:rPr>
      </w:pPr>
      <w:r w:rsidRPr="00A1226F">
        <w:rPr>
          <w:rFonts w:ascii="Times New Roman" w:hAnsi="Times New Roman"/>
          <w:noProof/>
          <w:color w:val="000000"/>
          <w:sz w:val="24"/>
          <w:szCs w:val="24"/>
          <w:lang w:val="kk-KZ"/>
        </w:rPr>
        <w:t>Орталық Азия халықтарынын мәдениеттері мен кытай мәдениетінің өзара әсері</w:t>
      </w:r>
    </w:p>
    <w:p w:rsidR="00FE53FB" w:rsidRPr="00A1226F" w:rsidRDefault="00FE53FB" w:rsidP="00FE53FB">
      <w:pPr>
        <w:pStyle w:val="a3"/>
        <w:numPr>
          <w:ilvl w:val="0"/>
          <w:numId w:val="12"/>
        </w:numPr>
        <w:shd w:val="clear" w:color="auto" w:fill="FFFFFF"/>
        <w:spacing w:after="0" w:line="240" w:lineRule="auto"/>
        <w:ind w:left="0" w:firstLine="0"/>
        <w:jc w:val="both"/>
        <w:rPr>
          <w:rFonts w:ascii="Times New Roman" w:hAnsi="Times New Roman"/>
          <w:sz w:val="24"/>
          <w:szCs w:val="24"/>
          <w:lang w:val="kk-KZ"/>
        </w:rPr>
      </w:pPr>
      <w:r w:rsidRPr="00A1226F">
        <w:rPr>
          <w:rFonts w:ascii="Times New Roman" w:hAnsi="Times New Roman"/>
          <w:noProof/>
          <w:color w:val="000000"/>
          <w:sz w:val="24"/>
          <w:szCs w:val="24"/>
          <w:lang w:val="kk-KZ"/>
        </w:rPr>
        <w:t>Жетісуға Шығыс Түркістан полистері аркылы жүріп өткен кытай саяхатшыларының маршруттары</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1.Асфендияров С. История Казахстана с древнейших времен. – Алматы: Қазақ университеті, 1993.</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Вопросы историографии и источниковедения Казахстана.- Алматы, 1998.</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Вопросы историграфии Казахстана. – Алматы, 1989.</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 (көне заманнан бүгінге дейін).Очерктер Алматы., 1994.</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w:t>
      </w:r>
      <w:r w:rsidR="00A96D54" w:rsidRPr="00A1226F">
        <w:rPr>
          <w:rFonts w:ascii="Times New Roman" w:hAnsi="Times New Roman"/>
          <w:sz w:val="24"/>
          <w:szCs w:val="24"/>
          <w:lang w:val="kk-KZ"/>
        </w:rPr>
        <w:t>Қ</w:t>
      </w:r>
      <w:r w:rsidRPr="00A1226F">
        <w:rPr>
          <w:rFonts w:ascii="Times New Roman" w:hAnsi="Times New Roman"/>
          <w:sz w:val="24"/>
          <w:szCs w:val="24"/>
          <w:lang w:val="kk-KZ"/>
        </w:rPr>
        <w:t xml:space="preserve">азақстан тарихы (көне заманнан бүгінге дейін). 5 томдық. 1-2 томдар.- Алматы, 1996, 1998. </w:t>
      </w:r>
    </w:p>
    <w:p w:rsidR="00FE53FB" w:rsidRPr="00A1226F" w:rsidRDefault="00FE53FB" w:rsidP="00FE53FB">
      <w:pPr>
        <w:shd w:val="clear" w:color="auto" w:fill="FFFFFF"/>
        <w:tabs>
          <w:tab w:val="left" w:pos="691"/>
          <w:tab w:val="left" w:leader="dot" w:pos="8558"/>
        </w:tabs>
        <w:spacing w:after="0" w:line="240" w:lineRule="auto"/>
        <w:jc w:val="both"/>
        <w:rPr>
          <w:rFonts w:ascii="Times New Roman" w:hAnsi="Times New Roman"/>
          <w:b/>
          <w:noProof/>
          <w:sz w:val="24"/>
          <w:szCs w:val="24"/>
          <w:lang w:val="kk-KZ"/>
        </w:rPr>
      </w:pPr>
      <w:r w:rsidRPr="00A1226F">
        <w:rPr>
          <w:rFonts w:ascii="Times New Roman" w:hAnsi="Times New Roman"/>
          <w:sz w:val="24"/>
          <w:szCs w:val="24"/>
          <w:lang w:val="kk-KZ"/>
        </w:rPr>
        <w:t>6. Омарбеков Т.О., Омарбеков Ш.Т. Қазақстан тарихына және тарихнамасына ұлттық көзқарас. – Алматы, 2005</w:t>
      </w:r>
    </w:p>
    <w:p w:rsidR="00FE53FB" w:rsidRPr="00A1226F" w:rsidRDefault="00FE53FB"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Қосымша:</w:t>
      </w:r>
    </w:p>
    <w:p w:rsidR="00FE53FB" w:rsidRPr="00A1226F" w:rsidRDefault="00FE53FB" w:rsidP="00FE53FB">
      <w:pPr>
        <w:pStyle w:val="a3"/>
        <w:numPr>
          <w:ilvl w:val="0"/>
          <w:numId w:val="23"/>
        </w:num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Атабаев Қ.М. Қазақстан тарихының деректанулық негіздері: Оқу құралы. – Алматы, 2002.</w:t>
      </w:r>
    </w:p>
    <w:p w:rsidR="00FE53FB" w:rsidRPr="00A1226F" w:rsidRDefault="00FE53FB" w:rsidP="00FE53FB">
      <w:pPr>
        <w:pStyle w:val="a3"/>
        <w:numPr>
          <w:ilvl w:val="0"/>
          <w:numId w:val="23"/>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10. Ирмуханов Б.Б. Прошлое Казахстана в письменных источниках. – Алматы, 1999.</w:t>
      </w:r>
    </w:p>
    <w:p w:rsidR="00FE53FB" w:rsidRPr="00A1226F" w:rsidRDefault="00FE53FB" w:rsidP="00FE53FB">
      <w:pPr>
        <w:pStyle w:val="a3"/>
        <w:numPr>
          <w:ilvl w:val="0"/>
          <w:numId w:val="23"/>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Казахстан в начале ХХ века: методология, историография, источниковедение: Сб.статей. – Алматы, 1993, 1994.</w:t>
      </w:r>
    </w:p>
    <w:p w:rsidR="00FE53FB" w:rsidRPr="00A1226F" w:rsidRDefault="00FE53FB" w:rsidP="00FE53FB">
      <w:pPr>
        <w:pStyle w:val="a3"/>
        <w:numPr>
          <w:ilvl w:val="0"/>
          <w:numId w:val="23"/>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Козыбаев И.М. Историография Казахстана. Уроки истории. – Алматы, 1990.</w:t>
      </w:r>
    </w:p>
    <w:p w:rsidR="00FE53FB" w:rsidRDefault="00FE53FB" w:rsidP="00FE53FB">
      <w:pPr>
        <w:shd w:val="clear" w:color="auto" w:fill="FFFFFF"/>
        <w:spacing w:after="0" w:line="240" w:lineRule="auto"/>
        <w:jc w:val="both"/>
        <w:rPr>
          <w:rFonts w:ascii="Times New Roman" w:hAnsi="Times New Roman"/>
          <w:b/>
          <w:noProof/>
          <w:sz w:val="24"/>
          <w:szCs w:val="24"/>
          <w:lang w:val="kk-KZ"/>
        </w:rPr>
      </w:pPr>
    </w:p>
    <w:p w:rsidR="00794883" w:rsidRDefault="00794883" w:rsidP="00FE53FB">
      <w:pPr>
        <w:shd w:val="clear" w:color="auto" w:fill="FFFFFF"/>
        <w:spacing w:after="0" w:line="240" w:lineRule="auto"/>
        <w:jc w:val="both"/>
        <w:rPr>
          <w:rFonts w:ascii="Times New Roman" w:hAnsi="Times New Roman"/>
          <w:b/>
          <w:noProof/>
          <w:sz w:val="24"/>
          <w:szCs w:val="24"/>
          <w:lang w:val="kk-KZ"/>
        </w:rPr>
      </w:pPr>
    </w:p>
    <w:p w:rsidR="00794883" w:rsidRPr="00A1226F" w:rsidRDefault="00794883" w:rsidP="00FE53FB">
      <w:pPr>
        <w:shd w:val="clear" w:color="auto" w:fill="FFFFFF"/>
        <w:spacing w:after="0" w:line="240" w:lineRule="auto"/>
        <w:jc w:val="both"/>
        <w:rPr>
          <w:rFonts w:ascii="Times New Roman" w:hAnsi="Times New Roman"/>
          <w:b/>
          <w:noProof/>
          <w:sz w:val="24"/>
          <w:szCs w:val="24"/>
          <w:lang w:val="kk-KZ"/>
        </w:rPr>
      </w:pPr>
    </w:p>
    <w:p w:rsidR="00FE53FB" w:rsidRPr="00A1226F" w:rsidRDefault="00BD4290"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sz w:val="24"/>
          <w:szCs w:val="24"/>
          <w:lang w:val="kk-KZ"/>
        </w:rPr>
        <w:t xml:space="preserve">Тақырып </w:t>
      </w:r>
      <w:r w:rsidR="00FE53FB" w:rsidRPr="00A1226F">
        <w:rPr>
          <w:rFonts w:ascii="Times New Roman" w:hAnsi="Times New Roman"/>
          <w:b/>
          <w:sz w:val="24"/>
          <w:szCs w:val="24"/>
          <w:lang w:val="kk-KZ"/>
        </w:rPr>
        <w:t>5. Қазақстанның халқы мен территориясына байланысты ежелгі түріктердің руникалық ескерткіштері (ҮІ-Х ғғ.)</w:t>
      </w:r>
      <w:r w:rsidR="00FE53FB" w:rsidRPr="00A1226F">
        <w:rPr>
          <w:rFonts w:ascii="Times New Roman" w:hAnsi="Times New Roman"/>
          <w:color w:val="FF0000"/>
          <w:sz w:val="24"/>
          <w:szCs w:val="24"/>
          <w:lang w:val="kk-KZ"/>
        </w:rPr>
        <w:t xml:space="preserve"> </w:t>
      </w:r>
      <w:r w:rsidR="00A96D54" w:rsidRPr="00A1226F">
        <w:rPr>
          <w:rFonts w:ascii="Times New Roman" w:hAnsi="Times New Roman"/>
          <w:b/>
          <w:bCs/>
          <w:sz w:val="24"/>
          <w:szCs w:val="24"/>
          <w:lang w:val="kk-KZ"/>
        </w:rPr>
        <w:t xml:space="preserve"> </w:t>
      </w:r>
    </w:p>
    <w:p w:rsidR="00A96D54" w:rsidRPr="00A1226F" w:rsidRDefault="00A96D54" w:rsidP="00FE53FB">
      <w:pPr>
        <w:shd w:val="clear" w:color="auto" w:fill="FFFFFF"/>
        <w:spacing w:after="0" w:line="240" w:lineRule="auto"/>
        <w:jc w:val="both"/>
        <w:rPr>
          <w:rFonts w:ascii="Times New Roman" w:hAnsi="Times New Roman"/>
          <w:b/>
          <w:sz w:val="24"/>
          <w:szCs w:val="24"/>
          <w:lang w:val="kk-KZ"/>
        </w:rPr>
      </w:pP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A96D54" w:rsidRPr="00A1226F">
        <w:rPr>
          <w:rFonts w:ascii="Times New Roman" w:hAnsi="Times New Roman"/>
          <w:b/>
          <w:bCs/>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r w:rsidRPr="00A1226F">
        <w:rPr>
          <w:rFonts w:ascii="Times New Roman" w:hAnsi="Times New Roman"/>
          <w:noProof/>
          <w:color w:val="000000"/>
          <w:sz w:val="24"/>
          <w:szCs w:val="24"/>
          <w:lang w:val="kk-KZ"/>
        </w:rPr>
        <w:t>1.</w:t>
      </w:r>
      <w:r w:rsidRPr="00A1226F">
        <w:rPr>
          <w:rFonts w:ascii="Times New Roman" w:hAnsi="Times New Roman"/>
          <w:color w:val="FF0000"/>
          <w:sz w:val="24"/>
          <w:szCs w:val="24"/>
          <w:lang w:val="kk-KZ"/>
        </w:rPr>
        <w:t xml:space="preserve"> </w:t>
      </w:r>
      <w:r w:rsidRPr="00A1226F">
        <w:rPr>
          <w:rFonts w:ascii="Times New Roman" w:hAnsi="Times New Roman"/>
          <w:sz w:val="24"/>
          <w:szCs w:val="24"/>
          <w:lang w:val="kk-KZ"/>
        </w:rPr>
        <w:t xml:space="preserve">Түркі руникалық жазбалардың шығу теориясы </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2.</w:t>
      </w:r>
      <w:r w:rsidRPr="00A1226F">
        <w:rPr>
          <w:rFonts w:ascii="Times New Roman" w:hAnsi="Times New Roman"/>
          <w:sz w:val="24"/>
          <w:szCs w:val="24"/>
          <w:lang w:val="kk-KZ"/>
        </w:rPr>
        <w:t xml:space="preserve"> Орхон, Енисей жазбалары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Талас ескерткіштері</w:t>
      </w:r>
    </w:p>
    <w:p w:rsidR="00FE53FB" w:rsidRPr="00A1226F" w:rsidRDefault="00FE53FB" w:rsidP="00FE53FB">
      <w:pPr>
        <w:shd w:val="clear" w:color="auto" w:fill="FFFFFF"/>
        <w:spacing w:after="0" w:line="240" w:lineRule="auto"/>
        <w:jc w:val="both"/>
        <w:rPr>
          <w:rFonts w:ascii="Times New Roman" w:hAnsi="Times New Roman"/>
          <w:b/>
          <w:noProof/>
          <w:sz w:val="24"/>
          <w:szCs w:val="24"/>
          <w:lang w:val="kk-KZ"/>
        </w:rPr>
      </w:pP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Біздің заманымыздағы </w:t>
      </w:r>
      <w:r w:rsidRPr="00A1226F">
        <w:rPr>
          <w:rFonts w:ascii="Times New Roman" w:hAnsi="Times New Roman"/>
          <w:color w:val="000000"/>
          <w:sz w:val="24"/>
          <w:szCs w:val="24"/>
          <w:lang w:val="kk-KZ"/>
        </w:rPr>
        <w:t xml:space="preserve">I </w:t>
      </w:r>
      <w:r w:rsidRPr="00A1226F">
        <w:rPr>
          <w:rFonts w:ascii="Times New Roman" w:hAnsi="Times New Roman"/>
          <w:noProof/>
          <w:color w:val="000000"/>
          <w:sz w:val="24"/>
          <w:szCs w:val="24"/>
          <w:lang w:val="kk-KZ"/>
        </w:rPr>
        <w:t>мынжылдыкта ежелгі түрік және түркі тілдес тайпалар мекендеген жерлерден шыққан көне түрік жазбаша ескерткі-штерінің кұны баға жеткізсіз. Түрік авторлар жазған бұл жазбаша деректемелердін елеулі және даусыз екі касиеті бар, олар — автохтондылығымен, яғни жергілікті сипатта болуымен және түпнұсқалылығымен ерекшеленеді — автор өзінің көз алдында не болғаны немесе болғанынан көп уақыт өтпеген оқиғалар жайында, өзі жаксы білетін фактілер туралы жазған. Сол арқылы ежелгі түрік деректемелері түрік қоғамындағы этникалық, әлеуметтік және мәдени үрдістер туралы жат жерлік байқаушылар жазған мәліметтерге карағанда неғұрлым дәлтүсінік береді. Монғолия жерінен мейлінше құнды ежелгі түріг: текстері табылды. Деректеметануда Енисей мен Таластан ашылған ескерткіштердің зор маңызы бар.</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Ең алдымен түрік хандары Күлтегін (732) мен Білге-қаған (735) кұрметіне койылған ескерткіштер </w:t>
      </w:r>
      <w:r w:rsidRPr="00A1226F">
        <w:rPr>
          <w:rFonts w:ascii="Times New Roman" w:hAnsi="Times New Roman"/>
          <w:noProof/>
          <w:sz w:val="24"/>
          <w:szCs w:val="24"/>
          <w:lang w:val="kk-KZ"/>
        </w:rPr>
        <w:t>— Кошодайдам</w:t>
      </w:r>
      <w:r w:rsidRPr="00A1226F">
        <w:rPr>
          <w:rFonts w:ascii="Times New Roman" w:hAnsi="Times New Roman"/>
          <w:noProof/>
          <w:color w:val="FF0000"/>
          <w:sz w:val="24"/>
          <w:szCs w:val="24"/>
          <w:lang w:val="kk-KZ"/>
        </w:rPr>
        <w:t xml:space="preserve"> </w:t>
      </w:r>
      <w:r w:rsidRPr="00A1226F">
        <w:rPr>
          <w:rFonts w:ascii="Times New Roman" w:hAnsi="Times New Roman"/>
          <w:noProof/>
          <w:color w:val="000000"/>
          <w:sz w:val="24"/>
          <w:szCs w:val="24"/>
          <w:lang w:val="kk-KZ"/>
        </w:rPr>
        <w:t>құлпытастарын атап өту керек. Бұл жазбалардың авторы, басқа да көпшілігіндегі сияқты, қаған әулетінен шыккан Йолығ-тегін болған, ол түрік тілінде жазған есімі бізге белгілі тұңғыш жазушы. Осы екі ескерткіш басқа да руна жазбаларынын бәрі дерлік салыстырылатын өзінше бір өлшемдерге айналды. Тоныкөк ескерткіші (шамамен 716), Құлшора кұрметіне орнатылған ескерткіш (722), Онгин жазба-сы косылатын Кошоцайдамның мәнерлі тексі негізінен Шығыс түрік қағанаты жөнінде мәліметтер береді. Сонымен бірге оларда Казакстан мен Орта Азияның батыс түріктері тарихынын окиғаларына қатысты маңызды естелік-тер бар, оларға талдау жасау тарихи-географиялық, тарихи-саяси және эт-нографиялық проблемалардың тұтас кешенін зерттеу жолдарын белгілеуге мүмкіндік береді. Ең кұндысы — «он оқ» (он жебе) халқы, түргештер, карлұктар, оғыздар, кенгерестер, Жетісу соғдылары туралы мәліметтер.</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Елетміш Білге-қаған (747—759) күрметіне жазылған эпитафия болып та-былатын Селенга тасы (яғни Шине Усу ескерткіші) орхон ескерткіштеріне жатады. Бұл жазбада түріктермен бірге ұйғырлардың тайпалық бірлестігіне билік еткен кыпшақтар уакыты жағынан бірінші рет ауызға алынады. Елетміш-қағанныңтүріктермен, түргештермен, қарлұктармен және басмылдармен өзара катынастарының тарихы да баяндалады.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Терхин құлпытасы да (756 ж.) Елетміш-қағанға арналған және көп жағынан мазмұны Шине Усу жазбасынан асып түседі, кейде оған жолма-жол сәйкес келеді. Ескерткіште Алтай-Тарбағатай карлүктарынын Жетісуға коныстану уакытына катысты мезгілі көрсетілген манызды тарихи окиға айтылады. Ежелгі түріктердің руникалық ескерткіштерінде кейіннен Қарлұк және Қарахан мемлекетгерінде елеулі рөл аткарған ягма тайпасының уақыты жағынан бірінші рет аталуы да күнды мәліметтердін бірі болып табылады.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color w:val="000000"/>
          <w:sz w:val="24"/>
          <w:szCs w:val="24"/>
          <w:lang w:val="kk-KZ"/>
        </w:rPr>
        <w:t xml:space="preserve">VII—X </w:t>
      </w:r>
      <w:r w:rsidRPr="00A1226F">
        <w:rPr>
          <w:rFonts w:ascii="Times New Roman" w:hAnsi="Times New Roman"/>
          <w:noProof/>
          <w:color w:val="000000"/>
          <w:sz w:val="24"/>
          <w:szCs w:val="24"/>
          <w:lang w:val="kk-KZ"/>
        </w:rPr>
        <w:t>ғасырлар деп белгіленггн Енисей аңғарының жазбалары мен Суджа кұлпытастарынан тұратын Қырғыз мемлекетінің ескерткіштері белгілі бір ынта-ыкылас туғызады. Енисейдің екі тексінен Казакстаннын, алдыңғы ортағасырлық тарихына катысты материалдар табылды. Бір эпитафияда кырғыздар жерінде өлген түргеш бегі туралы айтылады. Баска бір жазбада түргештердің Қараханына елші болып кетіп, кайтып оралмаған атақты кырғызды жоқтау тексінің үзінділері бар. Бұл окиғалар 744 және 756 жыл-дарға жатады.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Батыс-түрік қағанатының Жетісудан (Талас өнірінен) табылған ескерткіштері елеулі мәдени-тарихи казына болып табылады, оған кабірлерге койы-лған күлпытастарға, тенгелерге, тұрмыстык заттар мен ағаш таяқшаларға жазылған 12 жазба жатады. Бұл ескерткіштердің жоғарғы мерзімі едәуір айкын — </w:t>
      </w:r>
      <w:r w:rsidRPr="00A1226F">
        <w:rPr>
          <w:rFonts w:ascii="Times New Roman" w:hAnsi="Times New Roman"/>
          <w:color w:val="000000"/>
          <w:sz w:val="24"/>
          <w:szCs w:val="24"/>
          <w:lang w:val="kk-KZ"/>
        </w:rPr>
        <w:t xml:space="preserve">VIII </w:t>
      </w:r>
      <w:r w:rsidRPr="00A1226F">
        <w:rPr>
          <w:rFonts w:ascii="Times New Roman" w:hAnsi="Times New Roman"/>
          <w:noProof/>
          <w:color w:val="000000"/>
          <w:sz w:val="24"/>
          <w:szCs w:val="24"/>
          <w:lang w:val="kk-KZ"/>
        </w:rPr>
        <w:t xml:space="preserve">ғасыр, ал төменгі хронологиялық шегі, тегінде, </w:t>
      </w:r>
      <w:r w:rsidRPr="00A1226F">
        <w:rPr>
          <w:rFonts w:ascii="Times New Roman" w:hAnsi="Times New Roman"/>
          <w:color w:val="000000"/>
          <w:sz w:val="24"/>
          <w:szCs w:val="24"/>
          <w:lang w:val="kk-KZ"/>
        </w:rPr>
        <w:t xml:space="preserve">VI—VII </w:t>
      </w:r>
      <w:r w:rsidRPr="00A1226F">
        <w:rPr>
          <w:rFonts w:ascii="Times New Roman" w:hAnsi="Times New Roman"/>
          <w:noProof/>
          <w:color w:val="000000"/>
          <w:sz w:val="24"/>
          <w:szCs w:val="24"/>
          <w:lang w:val="kk-KZ"/>
        </w:rPr>
        <w:t>ғасырлар шебі болуы ыктимал. Талас эпитафиялары «кара рудан» шыққан түргеш қағандары - Сүлық Шабыт-шора мен онын ұлы билік еткен кезге (716-740 жж.) жатады.</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Өткен ғасырдың аяғы түркология тарихында аскан зор маңызві бар окиға-мен есте калды - Монғолиядағы Орхон езенінде руналық екі үлкен ес-керткіш: Күлтегін және Білге-қаған қүрметіне қойылған ескерткіштер ашылды. Дат лингвисі В. Томсеннен кейін В. В. Радлов бұл жазбаларды окудың кілтін тапты. Сол кезден бастап ежелгі түрік эпиграфикасын зерттеу түркологиянын, орталығы болған Петербургте маңызды салаға айналды. 1892—1903 жылдары В. В. Радловтың инициативасымен орхон-енисей жазбаларын зерттеудің нәтижелері қорытылған іргелі еңбектер шығарылды. П. М. Мелиоранскийдің Күлтегін күрметіне орнатылған ескерткішті тарихи-филологиялық тұрғыдан түсіндіру жөніндегі елеулі еңбегі сол кезде жарық көрді.</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Ежелгі түрік ескерткіштерінін алдыңғы ортағасырлық Қазақстанның тарихи географиясы мәселелерін талдап шешуге айкын жарык беретін деректеме ретіндегі манызын бағалау киын.</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pStyle w:val="a3"/>
        <w:numPr>
          <w:ilvl w:val="0"/>
          <w:numId w:val="14"/>
        </w:numPr>
        <w:shd w:val="clear" w:color="auto" w:fill="FFFFFF"/>
        <w:spacing w:after="0" w:line="240" w:lineRule="auto"/>
        <w:ind w:left="0" w:firstLine="0"/>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В. В. Бартольдтің ортағасырлық Казакстанныңтарихы жөніндегі зерттеулерінін тендесі жоқ ғылыми маңызы</w:t>
      </w:r>
    </w:p>
    <w:p w:rsidR="00FE53FB" w:rsidRPr="00A1226F" w:rsidRDefault="00FE53FB" w:rsidP="00FE53FB">
      <w:pPr>
        <w:pStyle w:val="a3"/>
        <w:numPr>
          <w:ilvl w:val="0"/>
          <w:numId w:val="14"/>
        </w:numPr>
        <w:shd w:val="clear" w:color="auto" w:fill="FFFFFF"/>
        <w:spacing w:after="0" w:line="240" w:lineRule="auto"/>
        <w:ind w:left="0" w:firstLine="0"/>
        <w:jc w:val="both"/>
        <w:rPr>
          <w:rFonts w:ascii="Times New Roman" w:hAnsi="Times New Roman"/>
          <w:bCs/>
          <w:sz w:val="24"/>
          <w:szCs w:val="24"/>
          <w:lang w:val="kk-KZ"/>
        </w:rPr>
      </w:pPr>
      <w:r w:rsidRPr="00A1226F">
        <w:rPr>
          <w:rFonts w:ascii="Times New Roman" w:hAnsi="Times New Roman"/>
          <w:color w:val="000000"/>
          <w:sz w:val="24"/>
          <w:szCs w:val="24"/>
          <w:lang w:val="kk-KZ"/>
        </w:rPr>
        <w:t xml:space="preserve">XIX </w:t>
      </w:r>
      <w:r w:rsidRPr="00A1226F">
        <w:rPr>
          <w:rFonts w:ascii="Times New Roman" w:hAnsi="Times New Roman"/>
          <w:noProof/>
          <w:color w:val="000000"/>
          <w:sz w:val="24"/>
          <w:szCs w:val="24"/>
          <w:lang w:val="kk-KZ"/>
        </w:rPr>
        <w:t>ғасырдың орта шенінде Н. Я. Бичуриннің кытай жазба ескерткіштерінің ертедегі Орта Азия халықтары туралы мәліметтері жинағы</w:t>
      </w:r>
    </w:p>
    <w:p w:rsidR="00FE53FB" w:rsidRPr="00A1226F" w:rsidRDefault="00FE53FB" w:rsidP="00FE53FB">
      <w:pPr>
        <w:pStyle w:val="a3"/>
        <w:numPr>
          <w:ilvl w:val="0"/>
          <w:numId w:val="14"/>
        </w:numPr>
        <w:shd w:val="clear" w:color="auto" w:fill="FFFFFF"/>
        <w:spacing w:after="0" w:line="240" w:lineRule="auto"/>
        <w:ind w:left="0" w:firstLine="0"/>
        <w:jc w:val="both"/>
        <w:rPr>
          <w:rFonts w:ascii="Times New Roman" w:hAnsi="Times New Roman"/>
          <w:bCs/>
          <w:sz w:val="24"/>
          <w:szCs w:val="24"/>
          <w:lang w:val="kk-KZ"/>
        </w:rPr>
      </w:pPr>
      <w:r w:rsidRPr="00A1226F">
        <w:rPr>
          <w:rFonts w:ascii="Times New Roman" w:hAnsi="Times New Roman"/>
          <w:noProof/>
          <w:color w:val="000000"/>
          <w:sz w:val="24"/>
          <w:szCs w:val="24"/>
          <w:lang w:val="kk-KZ"/>
        </w:rPr>
        <w:t>Ежелгі түрік деректемелері түрік қоғамындағы этникалық, әлеуметтік және мәдени үрдістер туралы</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1.Асфендияров С. История Казахстана с древнейших времен. – Алматы: Қазақ университеті, 1993.</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Вопросы историографии и источниковедения Казахстана.- Алматы, 1998.</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Вопросы историграфии Казахстана. – Алматы, 1989.</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 (көне заманнан бүгінге дейін).Очерктер Алматы., 1994.</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5.азақстан тарихы (көне заманнан бүгінге дейін). 5 томдық. 1-2 томдар.- Алматы, 1996, 1998. </w:t>
      </w:r>
    </w:p>
    <w:p w:rsidR="00FE53FB" w:rsidRPr="00A1226F" w:rsidRDefault="00FE53FB" w:rsidP="00FE53FB">
      <w:pPr>
        <w:shd w:val="clear" w:color="auto" w:fill="FFFFFF"/>
        <w:tabs>
          <w:tab w:val="left" w:pos="691"/>
          <w:tab w:val="left" w:leader="dot" w:pos="8558"/>
        </w:tabs>
        <w:spacing w:after="0" w:line="240" w:lineRule="auto"/>
        <w:jc w:val="both"/>
        <w:rPr>
          <w:rFonts w:ascii="Times New Roman" w:hAnsi="Times New Roman"/>
          <w:b/>
          <w:noProof/>
          <w:sz w:val="24"/>
          <w:szCs w:val="24"/>
          <w:lang w:val="kk-KZ"/>
        </w:rPr>
      </w:pPr>
      <w:r w:rsidRPr="00A1226F">
        <w:rPr>
          <w:rFonts w:ascii="Times New Roman" w:hAnsi="Times New Roman"/>
          <w:sz w:val="24"/>
          <w:szCs w:val="24"/>
          <w:lang w:val="kk-KZ"/>
        </w:rPr>
        <w:t>6. Омарбеков Т.О., Омарбеков Ш.Т. Қазақстан тарихына және тарихнамасына ұлттық көзқарас. – Алматы, 2005</w:t>
      </w:r>
    </w:p>
    <w:p w:rsidR="00FE53FB" w:rsidRPr="00A1226F" w:rsidRDefault="00FE53FB"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Қосымша:</w:t>
      </w:r>
    </w:p>
    <w:p w:rsidR="00FE53FB" w:rsidRPr="00A1226F" w:rsidRDefault="00FE53FB" w:rsidP="00FE53FB">
      <w:pPr>
        <w:pStyle w:val="a3"/>
        <w:numPr>
          <w:ilvl w:val="0"/>
          <w:numId w:val="21"/>
        </w:num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Атабаев Қ.М. Қазақстан тарихының деректанулық негіздері: Оқу құралы. – Алматы, 2002.</w:t>
      </w:r>
    </w:p>
    <w:p w:rsidR="00FE53FB" w:rsidRPr="00A1226F" w:rsidRDefault="00FE53FB" w:rsidP="00FE53FB">
      <w:pPr>
        <w:pStyle w:val="a3"/>
        <w:numPr>
          <w:ilvl w:val="0"/>
          <w:numId w:val="21"/>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Ирмуханов Б.Б. Прошлое Казахстана в письменных источниках. – Алматы, 1999.</w:t>
      </w:r>
    </w:p>
    <w:p w:rsidR="00FE53FB" w:rsidRPr="00A1226F" w:rsidRDefault="00FE53FB" w:rsidP="00FE53FB">
      <w:pPr>
        <w:pStyle w:val="a3"/>
        <w:numPr>
          <w:ilvl w:val="0"/>
          <w:numId w:val="21"/>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Казахстан в начале ХХ века: методология, историография, источниковедение: Сб.статей. – Алматы, 1993, 1994.</w:t>
      </w:r>
    </w:p>
    <w:p w:rsidR="00FE53FB" w:rsidRPr="00A1226F" w:rsidRDefault="00FE53FB" w:rsidP="00FE53FB">
      <w:pPr>
        <w:pStyle w:val="a3"/>
        <w:numPr>
          <w:ilvl w:val="0"/>
          <w:numId w:val="21"/>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Козыбаев И.М. Историография Казахстана. Уроки истории. – Алматы, 1990.</w:t>
      </w:r>
    </w:p>
    <w:p w:rsidR="00FE53FB" w:rsidRPr="00A1226F" w:rsidRDefault="00FE53FB" w:rsidP="00FE53FB">
      <w:pPr>
        <w:shd w:val="clear" w:color="auto" w:fill="FFFFFF"/>
        <w:spacing w:after="0" w:line="240" w:lineRule="auto"/>
        <w:jc w:val="both"/>
        <w:rPr>
          <w:rFonts w:ascii="Times New Roman" w:hAnsi="Times New Roman"/>
          <w:b/>
          <w:noProof/>
          <w:sz w:val="24"/>
          <w:szCs w:val="24"/>
          <w:lang w:val="kk-KZ"/>
        </w:rPr>
      </w:pPr>
    </w:p>
    <w:p w:rsidR="00FE53FB" w:rsidRPr="00A1226F" w:rsidRDefault="004C5C0C" w:rsidP="00FE53FB">
      <w:pPr>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Тақырып</w:t>
      </w:r>
      <w:r w:rsidR="00FE53FB" w:rsidRPr="00A1226F">
        <w:rPr>
          <w:rFonts w:ascii="Times New Roman" w:hAnsi="Times New Roman"/>
          <w:b/>
          <w:sz w:val="24"/>
          <w:szCs w:val="24"/>
          <w:lang w:val="kk-KZ"/>
        </w:rPr>
        <w:t xml:space="preserve"> 6. Ортағасырлық авторлар түркі тайпалары мен Оңтүстік-Шығыс халықтары туралы</w:t>
      </w:r>
    </w:p>
    <w:p w:rsidR="004C5C0C" w:rsidRPr="00A1226F" w:rsidRDefault="004C5C0C" w:rsidP="00FE53FB">
      <w:pPr>
        <w:spacing w:after="0" w:line="240" w:lineRule="auto"/>
        <w:jc w:val="both"/>
        <w:rPr>
          <w:rFonts w:ascii="Times New Roman" w:hAnsi="Times New Roman"/>
          <w:b/>
          <w:bCs/>
          <w:sz w:val="24"/>
          <w:szCs w:val="24"/>
          <w:lang w:val="kk-KZ"/>
        </w:rPr>
      </w:pP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4C5C0C" w:rsidRPr="00A1226F">
        <w:rPr>
          <w:rFonts w:ascii="Times New Roman" w:hAnsi="Times New Roman"/>
          <w:b/>
          <w:bCs/>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1.</w:t>
      </w:r>
      <w:r w:rsidRPr="00A1226F">
        <w:rPr>
          <w:rFonts w:ascii="Times New Roman" w:hAnsi="Times New Roman"/>
          <w:color w:val="FF0000"/>
          <w:sz w:val="24"/>
          <w:szCs w:val="24"/>
          <w:lang w:val="kk-KZ"/>
        </w:rPr>
        <w:t xml:space="preserve"> </w:t>
      </w:r>
      <w:r w:rsidRPr="00A1226F">
        <w:rPr>
          <w:rFonts w:ascii="Times New Roman" w:hAnsi="Times New Roman"/>
          <w:color w:val="000000"/>
          <w:sz w:val="24"/>
          <w:szCs w:val="24"/>
          <w:lang w:val="kk-KZ"/>
        </w:rPr>
        <w:t xml:space="preserve">IX—XVII </w:t>
      </w:r>
      <w:r w:rsidRPr="00A1226F">
        <w:rPr>
          <w:rFonts w:ascii="Times New Roman" w:hAnsi="Times New Roman"/>
          <w:noProof/>
          <w:color w:val="000000"/>
          <w:sz w:val="24"/>
          <w:szCs w:val="24"/>
          <w:lang w:val="kk-KZ"/>
        </w:rPr>
        <w:t>ғасырлардағы араб деректерінің Қазақстанның орта ғасырлардағы тарихы бойынша маңыздылығы мен сипаты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Орыс жылнамаларынан мәліметтері.</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p>
    <w:p w:rsidR="00FE53FB" w:rsidRPr="00A1226F" w:rsidRDefault="00FE53FB" w:rsidP="00FE53FB">
      <w:pPr>
        <w:shd w:val="clear" w:color="auto" w:fill="FFFFFF"/>
        <w:spacing w:after="0" w:line="240" w:lineRule="auto"/>
        <w:jc w:val="both"/>
        <w:rPr>
          <w:rFonts w:ascii="Times New Roman" w:hAnsi="Times New Roman"/>
          <w:b/>
          <w:sz w:val="24"/>
          <w:szCs w:val="24"/>
          <w:lang w:val="kk-KZ"/>
        </w:rPr>
      </w:pPr>
      <w:r w:rsidRPr="00A1226F">
        <w:rPr>
          <w:rFonts w:ascii="Times New Roman" w:hAnsi="Times New Roman"/>
          <w:b/>
          <w:noProof/>
          <w:sz w:val="24"/>
          <w:szCs w:val="24"/>
          <w:lang w:val="kk-KZ"/>
        </w:rPr>
        <w:t>1.</w:t>
      </w:r>
      <w:r w:rsidRPr="00A1226F">
        <w:rPr>
          <w:rFonts w:ascii="Times New Roman" w:hAnsi="Times New Roman"/>
          <w:b/>
          <w:color w:val="FF0000"/>
          <w:sz w:val="24"/>
          <w:szCs w:val="24"/>
          <w:lang w:val="kk-KZ"/>
        </w:rPr>
        <w:t xml:space="preserve"> </w:t>
      </w:r>
      <w:r w:rsidRPr="00A1226F">
        <w:rPr>
          <w:rFonts w:ascii="Times New Roman" w:hAnsi="Times New Roman"/>
          <w:b/>
          <w:color w:val="000000"/>
          <w:sz w:val="24"/>
          <w:szCs w:val="24"/>
          <w:lang w:val="kk-KZ"/>
        </w:rPr>
        <w:t xml:space="preserve">IX—XVII </w:t>
      </w:r>
      <w:r w:rsidRPr="00A1226F">
        <w:rPr>
          <w:rFonts w:ascii="Times New Roman" w:hAnsi="Times New Roman"/>
          <w:b/>
          <w:noProof/>
          <w:color w:val="000000"/>
          <w:sz w:val="24"/>
          <w:szCs w:val="24"/>
          <w:lang w:val="kk-KZ"/>
        </w:rPr>
        <w:t>ғасырлардағы араб деректерінің Қазақстанның орта ғасырлардағы тарихы бойынша маңыздылығы мен сипаты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Деректеметануда </w:t>
      </w:r>
      <w:r w:rsidRPr="00A1226F">
        <w:rPr>
          <w:rFonts w:ascii="Times New Roman" w:hAnsi="Times New Roman"/>
          <w:color w:val="000000"/>
          <w:sz w:val="24"/>
          <w:szCs w:val="24"/>
          <w:lang w:val="kk-KZ"/>
        </w:rPr>
        <w:t xml:space="preserve">IX—XVII </w:t>
      </w:r>
      <w:r w:rsidRPr="00A1226F">
        <w:rPr>
          <w:rFonts w:ascii="Times New Roman" w:hAnsi="Times New Roman"/>
          <w:noProof/>
          <w:color w:val="000000"/>
          <w:sz w:val="24"/>
          <w:szCs w:val="24"/>
          <w:lang w:val="kk-KZ"/>
        </w:rPr>
        <w:t>ғасырлардағы араб, парсы және түрік әдебиеті ерекше орын алады, онда Қазақстанның орта ғасырлардағы тарихы бойынша маңыздылығы мен сипаты жөнінен едәуір құнды материалдар бар.</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Араб халифаты дәуірінде арабтардың Шығысты жаулап алуы, синкретикалық мұсылман мәдениеті мен ислам дінінің ықпал өрісін кеңейту ісіндегі белсенділігі, мұсылман дүниесінің саяси шекарасынан тыс жаткан алыс аймақтармен сауданың дамуы арабтарды Шығыс Европа мен Орталық Азияның көршілес елдерімен және алыстағы халықтар мен тайпалар туралы акпарат жинауға құлшындырды. Арабтардың орта ғасырларындағы тарихнамасының Қазақстан аймағына ерекше ден қоюы олардың Орта Азиядағы жаулап алған жерлерін нығайту және Қазақстанның жауынгер көшпелі тайпа-ларынан сыртқы қауіпсіздікті камтамасыз ету кажеттігімен де байланысты бодды.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Қазақстан тұрғындары туралы ең ертедегі мәліметтер арабтардың классикалық тарихи шығармаларында кездеседі. Мәселен, әл-Балазур </w:t>
      </w:r>
      <w:r w:rsidRPr="00A1226F">
        <w:rPr>
          <w:rFonts w:ascii="Times New Roman" w:hAnsi="Times New Roman"/>
          <w:color w:val="000000"/>
          <w:sz w:val="24"/>
          <w:szCs w:val="24"/>
          <w:lang w:val="kk-KZ"/>
        </w:rPr>
        <w:t xml:space="preserve">(IX </w:t>
      </w:r>
      <w:r w:rsidRPr="00A1226F">
        <w:rPr>
          <w:rFonts w:ascii="Times New Roman" w:hAnsi="Times New Roman"/>
          <w:noProof/>
          <w:color w:val="000000"/>
          <w:sz w:val="24"/>
          <w:szCs w:val="24"/>
          <w:lang w:val="kk-KZ"/>
        </w:rPr>
        <w:t xml:space="preserve">ғ.) мен ат-Табаридін </w:t>
      </w:r>
      <w:r w:rsidRPr="00A1226F">
        <w:rPr>
          <w:rFonts w:ascii="Times New Roman" w:hAnsi="Times New Roman"/>
          <w:color w:val="000000"/>
          <w:sz w:val="24"/>
          <w:szCs w:val="24"/>
          <w:lang w:val="kk-KZ"/>
        </w:rPr>
        <w:t xml:space="preserve">(IX </w:t>
      </w:r>
      <w:r w:rsidRPr="00A1226F">
        <w:rPr>
          <w:rFonts w:ascii="Times New Roman" w:hAnsi="Times New Roman"/>
          <w:noProof/>
          <w:color w:val="000000"/>
          <w:sz w:val="24"/>
          <w:szCs w:val="24"/>
          <w:lang w:val="kk-KZ"/>
        </w:rPr>
        <w:t xml:space="preserve">ғ.) туындыларында </w:t>
      </w:r>
      <w:r w:rsidRPr="00A1226F">
        <w:rPr>
          <w:rFonts w:ascii="Times New Roman" w:hAnsi="Times New Roman"/>
          <w:color w:val="000000"/>
          <w:sz w:val="24"/>
          <w:szCs w:val="24"/>
          <w:lang w:val="kk-KZ"/>
        </w:rPr>
        <w:t xml:space="preserve">VII-VIII </w:t>
      </w:r>
      <w:r w:rsidRPr="00A1226F">
        <w:rPr>
          <w:rFonts w:ascii="Times New Roman" w:hAnsi="Times New Roman"/>
          <w:noProof/>
          <w:color w:val="000000"/>
          <w:sz w:val="24"/>
          <w:szCs w:val="24"/>
          <w:lang w:val="kk-KZ"/>
        </w:rPr>
        <w:t xml:space="preserve">ғасырлардың орта шенінде араб шапқыншылығына қарсы күресте Орта Азия халықтарына елеулі көмек көрсеткен Жетісу мен Онтүстік Қазақстанның түркі халықтары туралы маңызды мәліметтер бар. Оңтүстік Қазақстанның жекелеген аудандарына арабтардың басқыншылық жорықтары туралы деректер келтірілген. Арабтың аса ірі тарихшысы, парсы текті әл-Балазур Орталық Азия тарихы жөніндегі кұнды деректемелердің бірі «Елдерді жаулап алу Кітабы» (Китаб футух әл-булдан) деген шығарманың авторы болып табылады, «Пайғамбар мен патшалар тарихы» (Тарих әр-русул уә-л- мулук) деген елеулі еңбек жазған ат-Табари да парсылық, болатын. Ат-Табари халифаттьщ әр түрлі қалаларын аралап, көп саяхат жасады, сонан соң Бағдатқа орын тепті де, өмірінің ақырына дейін сонда тұрып, өз өмірін ғылымға арнады. Оның бізге қысқартылған редакциясында жеткен еңбегінде арабтардың алдында болған халықтар туралы мәліметтер келтіріліп, халифат тарихы жылнама ретінде баяндалады. Ат-Табаридің замандасы, Бағдатта туған, энциклопедиялық білімі бар адам - әл-Жахиз </w:t>
      </w:r>
      <w:r w:rsidRPr="00A1226F">
        <w:rPr>
          <w:rFonts w:ascii="Times New Roman" w:hAnsi="Times New Roman"/>
          <w:color w:val="000000"/>
          <w:sz w:val="24"/>
          <w:szCs w:val="24"/>
          <w:lang w:val="kk-KZ"/>
        </w:rPr>
        <w:t xml:space="preserve">(IX </w:t>
      </w:r>
      <w:r w:rsidRPr="00A1226F">
        <w:rPr>
          <w:rFonts w:ascii="Times New Roman" w:hAnsi="Times New Roman"/>
          <w:noProof/>
          <w:color w:val="000000"/>
          <w:sz w:val="24"/>
          <w:szCs w:val="24"/>
          <w:lang w:val="kk-KZ"/>
        </w:rPr>
        <w:t>ғ.) «Түріктердің қасиеттері» (Манакиб әл трак) деген кітабында Қазақстанның көшпелі түрік тайпаларын тұңғыш рет этно-графиялық тұрғыдан суреттеп берді. Әл-Жахиз Аббас халифтары үланы-ның түрік гулямдарымен жакын таныс араб окырмандарына оның әр түрлі себептермен ерекше қызықты болған тақырыптарды іріктеп алған. Ол түріктердің әскери касиеттерін, олардың калада тұратын арабтың көзіне әдеттен тыс ерекшелігімен айрықша көрінген немесе халифтардың саяси теңірегіндегілерге маңызды болған әдет-ғұрпын суреттейді, өйткені Аббас халифатының уәзірлеріне «түрік істерімен» едәуір жиі кездесуіне тура келетін еді.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Араб Тамим ибн Бахрдың солтүстік-шығыс Қазақстандағы Ертіс анға-рында жатқан кимектер елі арқылы Тоғыз-ғұз кағанының астанасына уақыты жағынан алғандағы алғашқы саясаты </w:t>
      </w:r>
      <w:r w:rsidRPr="00A1226F">
        <w:rPr>
          <w:rFonts w:ascii="Times New Roman" w:hAnsi="Times New Roman"/>
          <w:color w:val="000000"/>
          <w:sz w:val="24"/>
          <w:szCs w:val="24"/>
          <w:lang w:val="kk-KZ"/>
        </w:rPr>
        <w:t xml:space="preserve">IX </w:t>
      </w:r>
      <w:r w:rsidRPr="00A1226F">
        <w:rPr>
          <w:rFonts w:ascii="Times New Roman" w:hAnsi="Times New Roman"/>
          <w:noProof/>
          <w:color w:val="000000"/>
          <w:sz w:val="24"/>
          <w:szCs w:val="24"/>
          <w:lang w:val="kk-KZ"/>
        </w:rPr>
        <w:t xml:space="preserve">ғасырдың бірінші жартысына жатады. Тамим ибн Бахр саясатының сипаты белгісіз, оның сапары әлдебір дипломатиялық тапсырмаларға байланысты болуы мүмкін. Тамим ибн Бахр кимектердің орналасуы, шаруашылығы туралы мәліметтер келтіреді, Тараздан (казіргі Жамбыл) кимектер патшасының ордасына барған жолын да айтып өтеді. Нак сол </w:t>
      </w:r>
      <w:r w:rsidRPr="00A1226F">
        <w:rPr>
          <w:rFonts w:ascii="Times New Roman" w:hAnsi="Times New Roman"/>
          <w:color w:val="000000"/>
          <w:sz w:val="24"/>
          <w:szCs w:val="24"/>
          <w:lang w:val="kk-KZ"/>
        </w:rPr>
        <w:t xml:space="preserve">IX </w:t>
      </w:r>
      <w:r w:rsidRPr="00A1226F">
        <w:rPr>
          <w:rFonts w:ascii="Times New Roman" w:hAnsi="Times New Roman"/>
          <w:noProof/>
          <w:color w:val="000000"/>
          <w:sz w:val="24"/>
          <w:szCs w:val="24"/>
          <w:lang w:val="kk-KZ"/>
        </w:rPr>
        <w:t xml:space="preserve">ғасырда араб тілді географиялық. шығармаларда да Қазақстан аумағында мекендеген тайпалар туралы хабарлар пайда болады. Байла-ныс және хабар беру кызметінің бастығы Ибн Хордадбехтің «Жолдар мен мемлекеттер кітабы» (Китаб әлмасалик уә-л- мамалик) деген әкімшілік географиялық анықтамалығы сақталып калған әлгіндей шығармалардын ен ертедегісі болып табылады. Ол сауда жолдарын сипаттап, әр түрлі елді мекендер арасындағы кашықтықты көрсеткен, Онтустік Қазақстан мен Жетісу аркылы өтетін Ұлы жол бойында орналасқан қалалар мен қоныстарды тізіп келтірген. Ибн Хордадбехтің еңбегі көп жағынан халифаттың байланыс, почта қызметінің архивтеріне негізделген. Сірә, оның түріктер туралы айқын мәліметтерінің көбі, соның ішінде түрік тайпаларының жиі-жиі дәйексөз келтірілетін тізімі де (тоғыз-ғұздар, оғыздар, карлұктар, кимектер, кыпшақтар, азкиштер, түргештер және басқалары) </w:t>
      </w:r>
      <w:r w:rsidRPr="00A1226F">
        <w:rPr>
          <w:rFonts w:ascii="Times New Roman" w:hAnsi="Times New Roman"/>
          <w:color w:val="000000"/>
          <w:sz w:val="24"/>
          <w:szCs w:val="24"/>
          <w:lang w:val="kk-KZ"/>
        </w:rPr>
        <w:t xml:space="preserve">VIII </w:t>
      </w:r>
      <w:r w:rsidRPr="00A1226F">
        <w:rPr>
          <w:rFonts w:ascii="Times New Roman" w:hAnsi="Times New Roman"/>
          <w:noProof/>
          <w:color w:val="000000"/>
          <w:sz w:val="24"/>
          <w:szCs w:val="24"/>
          <w:lang w:val="kk-KZ"/>
        </w:rPr>
        <w:t xml:space="preserve">ғасырға жататын болса керек. Әл-Якуби </w:t>
      </w:r>
      <w:r w:rsidRPr="00A1226F">
        <w:rPr>
          <w:rFonts w:ascii="Times New Roman" w:hAnsi="Times New Roman"/>
          <w:color w:val="000000"/>
          <w:sz w:val="24"/>
          <w:szCs w:val="24"/>
          <w:lang w:val="kk-KZ"/>
        </w:rPr>
        <w:t xml:space="preserve">(IX </w:t>
      </w:r>
      <w:r w:rsidRPr="00A1226F">
        <w:rPr>
          <w:rFonts w:ascii="Times New Roman" w:hAnsi="Times New Roman"/>
          <w:noProof/>
          <w:color w:val="000000"/>
          <w:sz w:val="24"/>
          <w:szCs w:val="24"/>
          <w:lang w:val="kk-KZ"/>
        </w:rPr>
        <w:t xml:space="preserve">ғ.) мен Кудама ибн Жафардың </w:t>
      </w:r>
      <w:r w:rsidRPr="00A1226F">
        <w:rPr>
          <w:rFonts w:ascii="Times New Roman" w:hAnsi="Times New Roman"/>
          <w:color w:val="000000"/>
          <w:sz w:val="24"/>
          <w:szCs w:val="24"/>
          <w:lang w:val="kk-KZ"/>
        </w:rPr>
        <w:t xml:space="preserve">(X </w:t>
      </w:r>
      <w:r w:rsidRPr="00A1226F">
        <w:rPr>
          <w:rFonts w:ascii="Times New Roman" w:hAnsi="Times New Roman"/>
          <w:noProof/>
          <w:color w:val="000000"/>
          <w:sz w:val="24"/>
          <w:szCs w:val="24"/>
          <w:lang w:val="kk-KZ"/>
        </w:rPr>
        <w:t>ғ.) шығармалары жанры жағынан Ибн Хордадбехтің еңбегіне жақын.</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Тарихшы әрі географ Әл-Якубидің «Елдер кітабы» (Китаб әл-бұлдан) деген географиялық шығармасында Қазақстан түріктері туралы аукымды тарихи-этнографиялық материал бар. Онын кең хабардарлығы мен хабарларының дәлдігі біршама жоғары екенін атап өткен жөн. Әл-Якубидің оғыз-дар, карлұктар, кимектер, тоғыз-ғұздар мемлекеттілігі туралы мәліметтері ерекше маңызды. Араб географы және филологы Кудама ибн Жафар «Харадж және хатшы әнері туралы кітап» (Китаб әл-харадж уә санъат әл-кита-ба) деген географиялық-әкімшілік шығарма жазған. Ол арамей болатын, Басрада тұрып, почта бастығынын жоғары кызметін аткарған. Ол өз шығармасын жазған кезде өзі колына түсіре алған ресми күжаттарды кеңінен пай-даланған. Онда халифаттың әкімшілік бөлінісі, аса маңызды калалар,таулар, әзендер, жеті климат (белдеу) туралы мәліметтер бар. Байланыс жол-дарына және жерге орналасуы мен алынатын салықтар туралы деректер келтіріледі, провинцияларды суреттеуге едәуір көніл бөлген. Онда мұсылман елдерімен кәршілес жерлер туралы да кұнды мәліметтер келтірілген; мәселен, түрік тайпалары: қарлұктар, кимектер, оғыздар, Оңтүстік Қазақ-стан мен Жетісу шегіндегі сауда жолдары туралы, маршруттар, калалар, коныстар және олардын аракашықтығы туралы нақтылы материал бар.</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Қарастырылып отырған деректемелер кешені арасында араб географы Ибн әл-Факихтін </w:t>
      </w:r>
      <w:r w:rsidRPr="00A1226F">
        <w:rPr>
          <w:rFonts w:ascii="Times New Roman" w:hAnsi="Times New Roman"/>
          <w:color w:val="000000"/>
          <w:sz w:val="24"/>
          <w:szCs w:val="24"/>
          <w:lang w:val="kk-KZ"/>
        </w:rPr>
        <w:t xml:space="preserve">(IX </w:t>
      </w:r>
      <w:r w:rsidRPr="00A1226F">
        <w:rPr>
          <w:rFonts w:ascii="Times New Roman" w:hAnsi="Times New Roman"/>
          <w:noProof/>
          <w:color w:val="000000"/>
          <w:sz w:val="24"/>
          <w:szCs w:val="24"/>
          <w:lang w:val="kk-KZ"/>
        </w:rPr>
        <w:t xml:space="preserve">ғасырдың аяғы — </w:t>
      </w:r>
      <w:r w:rsidRPr="00A1226F">
        <w:rPr>
          <w:rFonts w:ascii="Times New Roman" w:hAnsi="Times New Roman"/>
          <w:color w:val="000000"/>
          <w:sz w:val="24"/>
          <w:szCs w:val="24"/>
          <w:lang w:val="kk-KZ"/>
        </w:rPr>
        <w:t xml:space="preserve">X </w:t>
      </w:r>
      <w:r w:rsidRPr="00A1226F">
        <w:rPr>
          <w:rFonts w:ascii="Times New Roman" w:hAnsi="Times New Roman"/>
          <w:noProof/>
          <w:color w:val="000000"/>
          <w:sz w:val="24"/>
          <w:szCs w:val="24"/>
          <w:lang w:val="kk-KZ"/>
        </w:rPr>
        <w:t>ғасырдың басы) «Елдер туралы әңгімелер кітабын» (Китаб ахбар әл-бұлдан) да атап еткен жөн. Ол өз кітабын кебінесе өзінен бұрынғы авторлардың (әл- Жахиз, Ибн Хордадбех, әл-Жейхани) шығармаларын негізге ала отырып, 903 жылдар шамасында құрастырған. Онда Азия мен Шығыс Европаның көптеген елдері туралы тарихи-географиялық материалдар жеткілікті. Түріктер туралы тарау ерекше назар аударарлық, онда түрік тайпалары (карлұқтар, кимектер, қыпшактар, оғыздар, тоғыз-ғұздар және баскалар) туралы, олардың елдері, калалары, сауда жолдары, орналасуы, шаруашылық және мәдени қызметі туралы кұнды мәліметтер келтіріледі. Ибн Русте көп томды энциклопедиялық шығарма-сын Ибн әл-Факихпен бір мезгідде жазды деуге болады. Бұл еңбектен климат тарихи-географиялық тұрғыдан суреттелетін бір томы ғана сақталған. Ибн Рустенің «Қымбат тұратын алқа туралы кітап» (Китаб әл-алак ән-на-сифа) деген шығармасы түгелдей кітап деректемелеріне негізделген. Автор түрлі саяхатшылар мен географтардың туындыларынан құнды фактілерді</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b/>
          <w:sz w:val="24"/>
          <w:szCs w:val="24"/>
          <w:lang w:val="kk-KZ"/>
        </w:rPr>
        <w:t>2. Орыс жылнамаларынан мәліметтері.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Қазақстанның ортағасырлық тарихын зерттеуде Н.А.Аристовтың түркі тайпалары мен халықтары туралы кеңінен мәлім еңбектері ерекше орын алады. Н. А. Аристов арнаулы білімі бар шығыстанушы болған жок, бірак оның «... Этникалық күрамы туралы заметкалары», аса көрнекті ғалым В. В. Бартольдтін сөзімен айткан-да, «біздің шығыстану жөніндегі әдебиетіміздегі ең куанышты күбылыста-рдың бірі» болып табылады. Н. А. Аристовтың ғылыми еңбектерінің лайыкты жағы мынада: олар зерттеліп отырған такырып бойынша кең көлемді деректемелер мен әдебиет негізінде жазылған. Сонын нәтижесінде ол түрік тайпалары мен халықтарынын этникалық құрамы туралы материалдардың мейлінше толық жинағын жасай білді. Ол казак халқын бәрінен де толык карастырды, өйткені казактар «түрік халыктарының бәрінен гөрі мал шару-ашылық және көшпелі емір салты мен рулық тұрмысты көбірек сақтап калған, сондықтан рулык және тайпалық беліністер мен олардын есімдерін олар барынша күшті және айкын үстанады». Қазақтың үш жүзінің этникалык күрамын анықтаған ол ежелгі түрік тайпаларының атауларын өз заманындағы рулар мен тайпалардың атауларымен салыстырады; батыс түріктердің дулу тайпалық бірлестігін Ұлы жүздін дулаттарымен байланыстырады; казактардың кұрылуына каңлылар мен қыпшақтар барынша көп қатысқан деп атап көрсетеді; ғұндар империясын ежелгі түрік мемлекеті ретінде қарастырады, мүның езі жалпы алғанда ғүн федерациясының ішінде ежелгі түрік тілдерінде сөйлесетін тайпалардың басым болғандығы туралы қазіргі ғылыми әдебиетте орныккан пікірмен үйлеседі.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Тарих ғылымының Орталык Азия халыктарынын, өткенін қатан ғылыми түрғыда зерттеуді көбінесе Ресейдегі ғылым өкілдерінен күтуге күкығы бар еді, өйткені олар үшін Қазақстан мен Орта Азия тарихынын барысын анық-таудың таза теориялық мәні болып кана койған жок. Петербургте аймақтың тарихы жөніндегі колжазба деректемелердің аса бай жинағының шоғырландырылуы кездейсок емес еді. Алайда, В. В. Бартольдтің бағалауынша, Қазақстан мен Орта Азияның ертедегі тарихы мен алдыңғы орта ғасырлары женінен ғылыми талаптарды қанағатгандыратын монографиялар </w:t>
      </w:r>
      <w:r w:rsidRPr="00A1226F">
        <w:rPr>
          <w:rFonts w:ascii="Times New Roman" w:hAnsi="Times New Roman"/>
          <w:color w:val="000000"/>
          <w:sz w:val="24"/>
          <w:szCs w:val="24"/>
          <w:lang w:val="kk-KZ"/>
        </w:rPr>
        <w:t xml:space="preserve">XIX </w:t>
      </w:r>
      <w:r w:rsidRPr="00A1226F">
        <w:rPr>
          <w:rFonts w:ascii="Times New Roman" w:hAnsi="Times New Roman"/>
          <w:noProof/>
          <w:color w:val="000000"/>
          <w:sz w:val="24"/>
          <w:szCs w:val="24"/>
          <w:lang w:val="kk-KZ"/>
        </w:rPr>
        <w:t>ғасырдың аяғына дейін болған жоқ. В. В. Бартольдтің езіне осы елеулі кемшіліктің орнын толтыруға тура келді.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В. В. Бартольдтің ортағасырлық Казакстанныңтарихы жөніндегі зерттеулерінін тендесі жоқ ғылыми маңызы бар. Оның еңбектері отандык және дүниежүзілік шығыстануда тарих түпнұсқа деректемелер бойынша тарихи сынның катаңталаптарынасәйкес зерттелген алғашқы еңбектер болды.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Ол кимектер, кыпшактар, карлүқуар, оғыздар туралы аса маңызды деректеме — Гардизидің «Зайн әл-ахбар» деген еңбегінің түріктер туралы тарауларының түсініктеме берілген аудармасын да жариялауға еңбек сіңіріп, алдынғы ортағасырлық Қазақстанның тарихы үшін маңызды «Худуд әл-алам» сияқты деректемені түсінікті етті, сондай-ақ Орталык Азия тарихы жөніндегі аса бағалы деректеме — Махмуд Қашғари шығармасының географиялык, этнографиялық және тарихи деректерін мүкият пайдаланды.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В. В. Бартольд Қазакстан тақырыбына тамаша ескерткіш — оғыздардың «Китаб дәдәм Қоркуд» батырлық эпосын аударуға байланысты ынта койған еді. Оғыздардың эпикалык аңызын тарихи және фольклорлык түрғыдан түсіндіру барысында В. В. Бартольд Сырдарияның алдыңғы ортағасырлык түркі тіддес халкынан мүра етіп алған Қоркыт туралы оғыз (түрікмен) және қазак аңыздарының ортақ кезі туралы елеулі тұжырым жасады.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Оның 1898 жылы Верныйда (казіргі Алматы) бірінші рет жарияланған «Жетісу тарихының очерктері» деген кітабы Казақстан тарихын зерттеуге косылған бағалы ғылыми үлес болды</w:t>
      </w:r>
    </w:p>
    <w:p w:rsidR="00FE53FB" w:rsidRPr="00A1226F" w:rsidRDefault="00FE53FB" w:rsidP="00FE53FB">
      <w:pPr>
        <w:shd w:val="clear" w:color="auto" w:fill="FFFFFF"/>
        <w:spacing w:after="0" w:line="240" w:lineRule="auto"/>
        <w:jc w:val="both"/>
        <w:rPr>
          <w:rFonts w:ascii="Times New Roman" w:hAnsi="Times New Roman"/>
          <w:noProof/>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numPr>
          <w:ilvl w:val="0"/>
          <w:numId w:val="2"/>
        </w:numPr>
        <w:spacing w:after="0" w:line="240" w:lineRule="auto"/>
        <w:ind w:left="0" w:firstLine="0"/>
        <w:jc w:val="both"/>
        <w:rPr>
          <w:rFonts w:ascii="Times New Roman" w:hAnsi="Times New Roman"/>
          <w:sz w:val="24"/>
          <w:szCs w:val="24"/>
          <w:lang w:val="kk-KZ"/>
        </w:rPr>
      </w:pPr>
      <w:r w:rsidRPr="00A1226F">
        <w:rPr>
          <w:rFonts w:ascii="Times New Roman" w:hAnsi="Times New Roman"/>
          <w:noProof/>
          <w:color w:val="000000"/>
          <w:sz w:val="24"/>
          <w:szCs w:val="24"/>
          <w:lang w:val="kk-KZ"/>
        </w:rPr>
        <w:t>Қазақстан тұрғындары туралы ең ертедегі мәліметтер арабтардың классикалық тарихи шығармалары</w:t>
      </w:r>
    </w:p>
    <w:p w:rsidR="00FE53FB" w:rsidRPr="00A1226F" w:rsidRDefault="00FE53FB" w:rsidP="00FE53FB">
      <w:pPr>
        <w:numPr>
          <w:ilvl w:val="0"/>
          <w:numId w:val="2"/>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Тарих, археология және этнография институтының этнографиялық экспедициялары. </w:t>
      </w:r>
    </w:p>
    <w:p w:rsidR="00FE53FB" w:rsidRPr="00A1226F" w:rsidRDefault="00FE53FB" w:rsidP="00FE53FB">
      <w:pPr>
        <w:numPr>
          <w:ilvl w:val="0"/>
          <w:numId w:val="2"/>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Тарихи ғылыми еңбектер мен деректерді жариялау, олардың қайшылықты мәні.</w:t>
      </w:r>
    </w:p>
    <w:p w:rsidR="00FE53FB" w:rsidRPr="00A1226F" w:rsidRDefault="00FE53FB" w:rsidP="00FE53FB">
      <w:pPr>
        <w:numPr>
          <w:ilvl w:val="0"/>
          <w:numId w:val="2"/>
        </w:numPr>
        <w:spacing w:after="0" w:line="240" w:lineRule="auto"/>
        <w:ind w:left="0" w:firstLine="0"/>
        <w:jc w:val="both"/>
        <w:rPr>
          <w:rFonts w:ascii="Times New Roman" w:hAnsi="Times New Roman"/>
          <w:sz w:val="24"/>
          <w:szCs w:val="24"/>
          <w:lang w:val="kk-KZ"/>
        </w:rPr>
      </w:pPr>
      <w:r w:rsidRPr="00A1226F">
        <w:rPr>
          <w:rFonts w:ascii="Times New Roman" w:hAnsi="Times New Roman"/>
          <w:noProof/>
          <w:color w:val="000000"/>
          <w:sz w:val="24"/>
          <w:szCs w:val="24"/>
          <w:lang w:val="kk-KZ"/>
        </w:rPr>
        <w:t>В. В. Бартольдтің ортағасырлық Казакстанныңтарихы жөніндегі зерттеулері</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1.Асфендияров С. История Казахстана с древнейших времен. – Алматы: Қазақ университеті, 1993.</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Вопросы историографии и источниковедения Казахстана.- Алматы, 1998.</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Вопросы историграфии Казахстана. – Алматы, 1989.</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 (көне заманнан бүгінге дейін).Очерктер Алматы., 1994.</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5.азақстан тарихы (көне заманнан бүгінге дейін). 5 томдық. 1-2 томдар.- Алматы, 1996, 1998. </w:t>
      </w:r>
    </w:p>
    <w:p w:rsidR="00FE53FB" w:rsidRPr="00A1226F" w:rsidRDefault="00FE53FB" w:rsidP="00FE53FB">
      <w:pPr>
        <w:shd w:val="clear" w:color="auto" w:fill="FFFFFF"/>
        <w:tabs>
          <w:tab w:val="left" w:pos="691"/>
          <w:tab w:val="left" w:leader="dot" w:pos="8558"/>
        </w:tabs>
        <w:spacing w:after="0" w:line="240" w:lineRule="auto"/>
        <w:jc w:val="both"/>
        <w:rPr>
          <w:rFonts w:ascii="Times New Roman" w:hAnsi="Times New Roman"/>
          <w:b/>
          <w:noProof/>
          <w:sz w:val="24"/>
          <w:szCs w:val="24"/>
          <w:lang w:val="kk-KZ"/>
        </w:rPr>
      </w:pPr>
      <w:r w:rsidRPr="00A1226F">
        <w:rPr>
          <w:rFonts w:ascii="Times New Roman" w:hAnsi="Times New Roman"/>
          <w:sz w:val="24"/>
          <w:szCs w:val="24"/>
          <w:lang w:val="kk-KZ"/>
        </w:rPr>
        <w:t>6. Омарбеков Т.О., Омарбеков Ш.Т. Қазақстан тарихына және тарихнамасына ұлттық көзқарас. – Алматы, 2005</w:t>
      </w:r>
    </w:p>
    <w:p w:rsidR="00FE53FB" w:rsidRPr="00A1226F" w:rsidRDefault="00FE53FB"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Қосымша:</w:t>
      </w:r>
    </w:p>
    <w:p w:rsidR="00FE53FB" w:rsidRPr="00A1226F" w:rsidRDefault="00FE53FB" w:rsidP="00FE53FB">
      <w:pPr>
        <w:pStyle w:val="a3"/>
        <w:numPr>
          <w:ilvl w:val="0"/>
          <w:numId w:val="20"/>
        </w:num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.Атабаев Қ.М. Қазақстан тарихының деректанулық негіздері: Оқу құралы. – Алматы, 2002.</w:t>
      </w:r>
    </w:p>
    <w:p w:rsidR="00FE53FB" w:rsidRPr="00A1226F" w:rsidRDefault="00FE53FB" w:rsidP="00FE53FB">
      <w:pPr>
        <w:pStyle w:val="a3"/>
        <w:numPr>
          <w:ilvl w:val="0"/>
          <w:numId w:val="20"/>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 xml:space="preserve"> Ирмуханов Б.Б. Прошлое Казахстана в письменных источниках. – Алматы, 1999.</w:t>
      </w:r>
    </w:p>
    <w:p w:rsidR="00FE53FB" w:rsidRPr="00A1226F" w:rsidRDefault="00FE53FB" w:rsidP="00FE53FB">
      <w:pPr>
        <w:pStyle w:val="a3"/>
        <w:numPr>
          <w:ilvl w:val="0"/>
          <w:numId w:val="20"/>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Казахстан в начале ХХ века: методология, историография, источниковедение: Сб.статей. – Алматы, 1993, 1994.</w:t>
      </w:r>
    </w:p>
    <w:p w:rsidR="00FE53FB" w:rsidRPr="00A1226F" w:rsidRDefault="00FE53FB" w:rsidP="00FE53FB">
      <w:pPr>
        <w:pStyle w:val="a3"/>
        <w:numPr>
          <w:ilvl w:val="0"/>
          <w:numId w:val="20"/>
        </w:numPr>
        <w:shd w:val="clear" w:color="auto" w:fill="FFFFFF"/>
        <w:tabs>
          <w:tab w:val="left" w:pos="360"/>
        </w:tabs>
        <w:spacing w:after="0" w:line="240" w:lineRule="auto"/>
        <w:jc w:val="both"/>
        <w:rPr>
          <w:rFonts w:ascii="Times New Roman" w:hAnsi="Times New Roman"/>
          <w:noProof/>
          <w:sz w:val="24"/>
          <w:szCs w:val="24"/>
          <w:lang w:val="kk-KZ"/>
        </w:rPr>
      </w:pPr>
      <w:r w:rsidRPr="00A1226F">
        <w:rPr>
          <w:rFonts w:ascii="Times New Roman" w:hAnsi="Times New Roman"/>
          <w:noProof/>
          <w:sz w:val="24"/>
          <w:szCs w:val="24"/>
          <w:lang w:val="kk-KZ"/>
        </w:rPr>
        <w:t>Козыбаев И.М. Историография Казахстана. Уроки истории. – Алматы, 1990.</w:t>
      </w:r>
    </w:p>
    <w:p w:rsidR="00FE53FB" w:rsidRPr="00A1226F" w:rsidRDefault="00FE53FB" w:rsidP="00FE53FB">
      <w:pPr>
        <w:shd w:val="clear" w:color="auto" w:fill="FFFFFF"/>
        <w:spacing w:after="0" w:line="240" w:lineRule="auto"/>
        <w:jc w:val="both"/>
        <w:rPr>
          <w:rFonts w:ascii="Times New Roman" w:hAnsi="Times New Roman"/>
          <w:b/>
          <w:noProof/>
          <w:sz w:val="24"/>
          <w:szCs w:val="24"/>
          <w:lang w:val="kk-KZ"/>
        </w:rPr>
      </w:pPr>
    </w:p>
    <w:p w:rsidR="00FE53FB" w:rsidRPr="00A1226F" w:rsidRDefault="00BD4290"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 xml:space="preserve">Тақырып </w:t>
      </w:r>
      <w:r w:rsidR="00FE53FB" w:rsidRPr="00A1226F">
        <w:rPr>
          <w:rFonts w:ascii="Times New Roman" w:hAnsi="Times New Roman"/>
          <w:b/>
          <w:sz w:val="24"/>
          <w:szCs w:val="24"/>
          <w:lang w:val="kk-KZ"/>
        </w:rPr>
        <w:t xml:space="preserve">7. Қазақстан Алтын Орда мен Моғолстан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BD4290" w:rsidRPr="00A1226F">
        <w:rPr>
          <w:rFonts w:ascii="Times New Roman" w:hAnsi="Times New Roman"/>
          <w:b/>
          <w:bCs/>
          <w:sz w:val="24"/>
          <w:szCs w:val="24"/>
          <w:lang w:val="kk-KZ"/>
        </w:rPr>
        <w:t>:</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ХІІІ-ХҮІІ ғғ. Қазақстан тарихына қатысты парсы және түркі тілдес тарихи деректер</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2. Соңғы орта ғасырлардағы Қазақстанның деректемелері</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а) Қытай деректемелері</w:t>
      </w:r>
    </w:p>
    <w:p w:rsidR="00FE53FB" w:rsidRPr="00A1226F" w:rsidRDefault="00FE53FB" w:rsidP="00FE53FB">
      <w:pPr>
        <w:spacing w:after="0" w:line="240" w:lineRule="auto"/>
        <w:jc w:val="both"/>
        <w:rPr>
          <w:rFonts w:ascii="Times New Roman" w:hAnsi="Times New Roman"/>
          <w:color w:val="000000"/>
          <w:sz w:val="24"/>
          <w:szCs w:val="24"/>
        </w:rPr>
      </w:pPr>
      <w:r w:rsidRPr="00A1226F">
        <w:rPr>
          <w:rFonts w:ascii="Times New Roman" w:hAnsi="Times New Roman"/>
          <w:color w:val="000000"/>
          <w:sz w:val="24"/>
          <w:szCs w:val="24"/>
          <w:lang w:val="kk-KZ"/>
        </w:rPr>
        <w:t>б</w:t>
      </w:r>
      <w:r w:rsidRPr="00A1226F">
        <w:rPr>
          <w:rFonts w:ascii="Times New Roman" w:hAnsi="Times New Roman"/>
          <w:color w:val="000000"/>
          <w:sz w:val="24"/>
          <w:szCs w:val="24"/>
        </w:rPr>
        <w:t>) Орыс деректемелері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color w:val="000000"/>
          <w:sz w:val="24"/>
          <w:szCs w:val="24"/>
          <w:lang w:val="kk-KZ"/>
        </w:rPr>
        <w:t>в</w:t>
      </w:r>
      <w:r w:rsidRPr="00A1226F">
        <w:rPr>
          <w:rFonts w:ascii="Times New Roman" w:hAnsi="Times New Roman"/>
          <w:color w:val="000000"/>
          <w:sz w:val="24"/>
          <w:szCs w:val="24"/>
        </w:rPr>
        <w:t>) Батыс деректемелері</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1.ХІІІ-ХҮІІ ғғ. Қазақстан тарихына қатысты парсы және түркі тілдес тарихи деректер</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b/>
          <w:color w:val="000000"/>
          <w:sz w:val="24"/>
          <w:szCs w:val="24"/>
          <w:lang w:val="kk-KZ"/>
        </w:rPr>
        <w:t>Парсы деректемелері.</w:t>
      </w:r>
      <w:r w:rsidRPr="00A1226F">
        <w:rPr>
          <w:rFonts w:ascii="Times New Roman" w:hAnsi="Times New Roman"/>
          <w:color w:val="000000"/>
          <w:sz w:val="24"/>
          <w:szCs w:val="24"/>
          <w:lang w:val="kk-KZ"/>
        </w:rPr>
        <w:t xml:space="preserve"> Соңғы ортағасырлардағы Қазақстанның тарихын зерттеу негізінен алғанда Шығыстың шектес және алыс елдерінен шыққан авторлар жазған жазбаша деректемелердің материалдарына негізделеді. Нарративтік шығармаларда: ең алдымен парсы тілінде жазылған тарихи, мемуарлық, географиялық шығармаларда аса маңызды материал бар, оларды шығатай, ескі өзбек (түркі), сондай-ақ араб тілдерінде жазылған еңбектер толықтырады. Бұл деректемелер ақпараттардың дәрежесі әр түрлі, көршілес Орта Азияның (Мауараннахрдың), сондай-ақ Иранның, Шығыс Түркістанның авторлары мейлінше хабардар, оның үстіне олардың неғұлым көлемді де дәл мәліметтері Оңтүстік және Оңтүстік-Шығыс Қазақстанға қатысты. Мысалы, Моғолстаннан айырмашылығы арнайы Қазақ хандығының тарихына арналған деректеме жоқ.</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b/>
          <w:color w:val="000000"/>
          <w:sz w:val="24"/>
          <w:szCs w:val="24"/>
          <w:lang w:val="kk-KZ"/>
        </w:rPr>
        <w:t xml:space="preserve">     </w:t>
      </w:r>
      <w:r w:rsidRPr="00A1226F">
        <w:rPr>
          <w:rFonts w:ascii="Times New Roman" w:hAnsi="Times New Roman"/>
          <w:color w:val="000000"/>
          <w:sz w:val="24"/>
          <w:szCs w:val="24"/>
          <w:lang w:val="kk-KZ"/>
        </w:rPr>
        <w:t>Монғолдардың жаулап алуы түрлі тілдердегі ауқымды әдебиетті өмірге келтірді. Оңтүстік Қазақстандағы, сондай-ақ Орта Азиядағы монғолдар жаулап алуын зерттеуде басты деректеме Ала ад-дин Ата Мәлік Жувейнидің «Тарих-и джахангуша» («Әлемді бағындырушының тарихи») деген еңбегі болып табылады.</w:t>
      </w:r>
    </w:p>
    <w:p w:rsidR="00FE53FB" w:rsidRPr="00A1226F" w:rsidRDefault="00FE53FB" w:rsidP="00FE53FB">
      <w:pPr>
        <w:spacing w:after="0" w:line="240" w:lineRule="auto"/>
        <w:ind w:firstLine="708"/>
        <w:jc w:val="both"/>
        <w:rPr>
          <w:rFonts w:ascii="Times New Roman" w:hAnsi="Times New Roman"/>
          <w:color w:val="000000"/>
          <w:sz w:val="24"/>
          <w:szCs w:val="24"/>
          <w:lang w:val="kk-KZ"/>
        </w:rPr>
      </w:pPr>
      <w:r w:rsidRPr="00A1226F">
        <w:rPr>
          <w:rFonts w:ascii="Times New Roman" w:hAnsi="Times New Roman"/>
          <w:color w:val="000000"/>
          <w:sz w:val="24"/>
          <w:szCs w:val="24"/>
          <w:lang w:val="kk-KZ"/>
        </w:rPr>
        <w:t>Фазлаллах Рашид ад-Диннің «Жами-ат таварих» («Жылнамалар жинағы», 1310 – 1311 жылдары аяқталған) деген тарихи еңбегі ХІІ – ХІІІ ғасырлардағы монғол және түрік тайпалары мен халықтарының тарихи жөніндегі мейлінше елеулі еңбек болып табылады.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ХІҮ-ХҮ ғасырлардағы Орта Азия мен Қазақстанның тарихы ашып көрсетілетін орта ғасырлар авторларының нарративтік тарихи еңбектері негізінен Темір ұрпақтары тобының (қабылданған әулеттер бойынша шартты жіктеуге сәйкес) шығармаларынан тұрады.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Темір дәуірі туралы түпнұсқа деректермелерді зерттеушілер екі топтқа бөледі. Бірінші топқа Темірдің немесе оның билік еткен ұрпақтарының әмірімен жазылған деректемелер жатады. Низам ад-дин Шамидің, Шараф ад – дин Әли Йаздидің оны данышпан, әділетті мемлекет қайраткері етіп суреттейтін шығармалары осындай. Шығармалардың екінші тобын бейтарап авторлар – бұларға, мысалы, Рюи Гонзалес де Клавихо және Батыс Еуропаның басқа да саяхатшылары жатады, сондай – ақ әмір Темір бағындырған елдердің өз еңбектерінде оның басқыншылық саясатын бейнелеген авторлар (армян, грузин деректемелері) жазған. Темірдің саясатына теріс сипаттама берген араб авторлары Ахмед ибн Мұхаммед ибн Арабшах, әл-Асади соңғы топқа жатады. Клавихо өзінің 1403-1406 жылдардағы саяхатының күнделігінде Самарқандтағы орасан зор құрылыс жұмыстарын, онда товарлардың, соның ішінде Русь пен оның Қазақстанды атайтынындай «Татариядан», Қытайдан және басқа елдерден әкелінген товарлардың молдығын атап өткен. Әмір Темір мен оның ұрпақтары негізгі сауда жолдарын жаулап алып, көптеген елдермен сауда және дипломатиялық қатынастарын дамытуға көп көңіл бөлді.</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ХҮІ ғасырдағы белгілі тарихшы және әдебиетші Мырза Мұхаммед Хайдар Дуғлаттың «Тарих-и Рашиди» деген шығармасы ХІҮ – ХҮІ ғасырлардың басында Қазақстан аумағы мен көрші аумақтарда өмір сүрген ірі мемлекеттердің бірі Моғолстан тарихына арнайы арналған. Бұл еңбек – Қазақ хандығының тарихын зерттеу үшін де аса маңызды бастапқы деректеме. Онда тоқсан жыл ішіндегі қазақ хандарының тарихы тым қысқа болғанымен, дәйекті түрде баяндалған.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Шонжарлардың жоғары топтарына жататын Мырза Мұхаммед ибн Мұхаммед Хұсайын Дуғлат (1499-1551 жж.) Моғолстанның аса ірі тайпаларының бірінен шыққан. Мырза Мұхаммед Хайдардың ата-бабалары – дуғлат тайпасының әмірлері мен бектері – Моғолстан мемлекетіне кірген Оңтүстік – Шығыс Қазақстанның, Қырғызстанның, Шығыс Түркістанның саяси тарихында  зор рөл атқарған; олар аса маңызды мемлекеттік қызметтер атқарып, ұлысбектер болған.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Шығарма 1542-1546 жылдары Кашмирде ортаазиялық парсы тілінде жазылған. Екі бөлімнен – дафтарлардан тұрады.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І дафтар моғолдың Шағатай ұрпақтарынан шыққан хандарының тарихынан тұрады, онда әмір Болатшы дуғлат 1348 жылы Тоғлық-Темір  ханды хан тағына көтерген уақыттан бастап, Мұхаммед Хайдар мырза Абд ар-Рашид ханның құрметіне арнаған өз шығармасы 1533 жылы Қашғарияда (Моғолияда) оның билік ете бастағанына дейін Моғолстанда болған оқиғаларды баяндаған.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ІІ дафтар автор 1541 жылға дейін жеткізген мемуарар болып табылады. Бұл бөлімде өз өмірбаяны және сол дәуірдің көптеген тарихи адамдары туралы өмірбаяндық материалдармен қоса, бірінші бөлімде баяндалғандарына қосымша Сұлтан Сайид ханның Моғолстандағы билік үшін күресі, оның 1514 жылы Қашғарияның дуғлат әмірлерін басып алып, Моғолия мемлекетінің негізін қалағаны, Моғолстанның бұрыңғы аумақтарында – Жетісу мен Тянь-Шань өңірінде Шағатай ұрпақтарының билігін қалпына келтіру әрекеттері туралы мәліметтер бар. ІІ дафтарда ХҮ – ХҮІ ғасырлар шебінде Орта Азияда, Шығыс Түркістанда, Ауғанстанда, Үндістанда болған көптеген тарихи оқиғалар баяндалған.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«Тарих-и Рашиди» қолжазбасы парсы тіліндегі көптеген тізімдерде, түрік тіліндегі аудармаларда сақталған. Ағылшын және орыс тіліндегі аудармалары жарияланған.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Шайбанилік тарихнама қатарында Орта Азия мен Қазақстан тарихы жөніндегі аса маңызды түпнұсқа еңбек – Фазлаллах ибн Рузбихан Исфаханидің «Михман-наме-йи Бухара» («Бухар мейманыың кітабы») деген еңбегі ерекше орын алды.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Шайбанилік тарихи әдебиет арасында Масуд ибн Усман Кухистанидің «Тарих-и Абулхайр-хани» деген жалпыға бірдей тарихы, атап айтқанда, оның 1428 – 1468 жылдарда Шығыс Дешті Қыпшақта билік еткен көшпелі өзбектер ханы Әбілхайырдың тарихына арналған түпнұсқа бөлігі маңызды орын алады. Шыңғыс-хан мен оның мирасқорларының тарихы, Темір мен оның ұрпақтарының тарихы сияқты жоғарыда аталған ХІҮ – ХҮ ғасырлардағы авторлар қолжазбаларының негізінде баяндалған.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Орта Азияның соңғы орта ғасырлардағы тарихын зерттеушілер Зайн ад-дин Васифидің «Бадаи әл-вакаи» («Ғажайып оқиғалар») деген мемуарын жоғары бағалайды, ол ХҮІ ғасырдың бірінші жартысындағы аймақ халқының түрлі топтарының қоғамдық, мәдени өмірінің, тұрмысының көптеген жақтары жөніндегі аса маңызды түпнұсқа деректеме болып саналады. Васифидің шығармасында Қазақстан тарихы жөнінде – Шайбани ұрпағы Ұбайдаллах ханның қазақстарға жасаған жорығы туралы маңызды мәліметтер және «Қазақтарды жеңу туралы мәлімдеме» (1537 жылғы) бар.</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ХҮІ ғасырдың екінші жартысындағы Қазақстан тарихын зерттеушілер үшін Хафиз таныш ибн Мұхаммед Бұхаридің сол кездегі ортаазиялық тарихнамада кеңінен мәлім «Шараф-наме-йи шахи» («Шахтар даңқы кітабы») деген еңбегінің маңызы зор. Автор Шайбани ІІ Абдаллах ханға қызмет етіп, оның қызметін, әскери жорықтарын, Орта Азия мен көршілес өлкелерде болған оқиғаларды егжей-тегжейлі жазып отырған.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М.Х.Әбусейітова ХҮІ ғасырдың екінші жартысындағы Қазақ хандығының зерттеу үшін келтірген деректемелер тобында қазақ хандары мен сұлтандарының шайбанилермен, содан соң ХҮІ ғасырдың аяғы мен ХҮІІ ғасырдың басындағы Мауараннахрдың аштарханилерімен қарым-қатынастары туралы егжей-тегжейлі мәліметтер бар. Ол бұл деректемелерге сипаттама берген, олардың арасында Мұхаммед ибн Араб қатағанның «Мусаххир әл-билад», Молла Шараф ад-диннің «Тарих-и Сайид Раким», Ескендір Муншидің «Тарих-и аламара-йи Аббаси», Хасан-бек Румлудің «Ахсан ат-таварих» деген шығармалары және Орта Азия мен Иранның соңғы орта ғасырлардағы авторларының басқа да шығармалары бар.</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Қазақ және өзбек (Бұхара) билеушілерінің ХҮІІ ғасырдағы Оңтүстік Қазақстан мен Ташкенттің маңызды сауда-экономикалық орталықтары жөніндегі тайталастары туралы, Мұхаммед Юсуф Муншидің «Тарих-и Муким-хани» деген шығармасында айтылатын Имамкули ханның Ташкенттегі көтерілісті аяусыз басып-жаныштауы туралы мағлұматтары атап өткен жөн.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b/>
          <w:color w:val="000000"/>
          <w:sz w:val="24"/>
          <w:szCs w:val="24"/>
          <w:lang w:val="kk-KZ"/>
        </w:rPr>
        <w:t>Түркі тілді деректемелер.</w:t>
      </w:r>
      <w:r w:rsidRPr="00A1226F">
        <w:rPr>
          <w:rFonts w:ascii="Times New Roman" w:hAnsi="Times New Roman"/>
          <w:color w:val="000000"/>
          <w:sz w:val="24"/>
          <w:szCs w:val="24"/>
          <w:lang w:val="kk-KZ"/>
        </w:rPr>
        <w:t xml:space="preserve"> Жалпы дәстүр мен мәдениет негізінде парсы тілді шығармалармен біріктірілген және негізінен Орта Азия мен Шығыс Түркістанда жазылған түркі тілді әдебиет ескерткіштері соңғы орта ғасырлар дәуіріндегі Қазақстан тарих жөніндегі нарративтік деректемелер арасында маңызды орын алады. Оларда орта ғасырлардағы Қазақстан тарихының қазақ халқы құрылуымен, Қазақ хандығының пайда болуымен және дамуымен, сондай-ақ ХҮ-ХҮІІ ғасырдың басындағы қазақ қоғамы өмірінің көрінісі жаңғыртып көрсетумен байланысты кезіңнің ерекше маңыздылығын баяндайтын едәуір мәліметтер бар.</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Жалпы тарих бойынша</w:t>
      </w:r>
      <w:r w:rsidRPr="00A1226F">
        <w:rPr>
          <w:rFonts w:ascii="Times New Roman" w:hAnsi="Times New Roman"/>
          <w:b/>
          <w:color w:val="000000"/>
          <w:sz w:val="24"/>
          <w:szCs w:val="24"/>
          <w:lang w:val="kk-KZ"/>
        </w:rPr>
        <w:t xml:space="preserve"> </w:t>
      </w:r>
      <w:r w:rsidRPr="00A1226F">
        <w:rPr>
          <w:rFonts w:ascii="Times New Roman" w:hAnsi="Times New Roman"/>
          <w:color w:val="000000"/>
          <w:sz w:val="24"/>
          <w:szCs w:val="24"/>
          <w:lang w:val="kk-KZ"/>
        </w:rPr>
        <w:t>«Зубдат әл</w:t>
      </w:r>
      <w:r w:rsidRPr="00A1226F">
        <w:rPr>
          <w:rFonts w:ascii="Times New Roman" w:hAnsi="Times New Roman"/>
          <w:b/>
          <w:color w:val="000000"/>
          <w:sz w:val="24"/>
          <w:szCs w:val="24"/>
          <w:lang w:val="kk-KZ"/>
        </w:rPr>
        <w:t>-</w:t>
      </w:r>
      <w:r w:rsidRPr="00A1226F">
        <w:rPr>
          <w:rFonts w:ascii="Times New Roman" w:hAnsi="Times New Roman"/>
          <w:sz w:val="24"/>
          <w:szCs w:val="24"/>
          <w:lang w:val="kk-KZ"/>
        </w:rPr>
        <w:t>асар» («Маңызды жылнамалар») деген шығарманы басқа бір деректермелер бойынша Абдаллах балхи (ХҮ ғ. аяғы – ХҮІ ғ. басы) ретінде белгілі Абдаллах бен Мұхаммед жазған. ХҮІ ғасырдың басында ол Хорасанды көшпелі өзбектердің ханы Мұхаммед Шайбани біржола жаулап алғанға дейін Темір ұрпағына қызмет еткен.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Тарихшы, ақын, билеуші – Үндістанда Ұлы Моғолдар империясының негізін салушы Бабырдың (1483-1530) тарихнама «Бабыр-наме» («Бабыр жазбалары») деген атпен белгілі болған еңбегі орта ғасырлардың тамаша тарихи-әдеби ескерткіштердің бірі болып саналады.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ХҮІ ғасырда «Шыңғыс-наме» деген құнды тарихи шығарма туды. Оның авторы – Елбарыс ханның (1512-1525) қызметінде болған ықпалды отбасынан шыққан Хиуа тарихшысы Өтеміс қажы ибн Маулана Мұхаммед Дост.</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Қашқариядағы белгілі суфвлдық қайраткер Қожа Мұхаммед Шарифке арналған, авторы беймәлім агиографиялық шығарма «Тазкира-йи Ходжа Мухаммад Шариф» («Қожа Мұхаммед Шарифтің ғұмырнамасы») ХҮІ ғасырдың екінші жартысына жатады.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Шайбани ханның ресми тарихының авторы ақын әрі ғалым Мұхаммед Салих болып табылады. Оның «Шайбани-наме» («Шайбани туралы кітап») ретінде белгілі шығармасында Шайбани ханның туғанынан бастап, оның көшпелі өзбектермен бірге Мауараннахр мен Хорезмді жаудап алуына (1500-1509 жж.) дейін Қазақстан (Шығыс Дешті Қыпшақ) мен Мауараннахр аумағында болған саяси оқиғалар, атап айтқанда, Шайбани ханның Кереймен және Жәнібекпен, Бұрындық ханмен және Қасыммен өзара қатынастары, Сыр бойының қалалары үшін күресі баяндалады.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Қазақтың жалайыр тайпасының өкілі Қадырәлі бек (Қадырғали, 1530-1605жж.) бізге дейін жеткен, шартты түрде «Жами ат-таварих» («Жылнамалар жинағы») деген тұңғыш тарихи еңбекті жазды. Бұл шығарма ауызша тарихи аңыздар мен Рашид ад-Диннің тарихи жинағы (ХІҮ ғ.) негізінде жазылған.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Екі тарихи шығарма: «Шаджара-йи тюрк» («Түріктердің генеалогиясы») пен «Шаджара-йи таракима» («Түрікмен шежіресі») белгілі хан Әбілғазының (1603-1664 жж.) қаламынан шыққан. Әбілғазы Үргеніште туған.</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«Түрікмен шежіресі» маңызды тарихи деректеме ғана емес, сонымен қатар көпшілігі орта ғасырлар дәуіріндегі түрік дүниесіне тән көптеген халық әңгімелері, аңыздары, этнонимдердің халықтық этимологиясы, әдет-ғұрыптар, мақалдар мен мәтелдер шеберлікпен баяндалатын елеулі әдеби ескерткіш болып табылады.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ХҮІІІ ғасырда Минус деп аталып кеткен Шер-Мұхаммед Әуез би «Фирдаус әл-икбал» («Жұмақтағы бағыт бағы») деген тарихи шығарма жазды. Минис юз тайпасынан шыққан өзбек ақсүйектеріне жататын еді. Ол сарай маңындағы тарихшы, ақын, мемлекет қайраткері болды.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Мұхаммед-Салық Қашқари жазған «Тазкира-йи ходжаган» («Қожаның ғұмыргамасы») деген шығармада Есім ханның Шығыс Түркістандағы іс-қимылдары туралы неғұрлым егжей-тегжейлі мағлұмат бар.</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 xml:space="preserve">     Оңтүстік Қазақстанда, Сайрам қаласында туған Молла Мұса Айса қожа Сайрамидің қаламынан шыққан «Тарих-и амний» (Тыныштық пен  қауіпсіздік тарихы») деген тарихи шығармада соңғы орта ғасырлардағы қазақтар тарихы жөнінде бірсыпыра қызғылықты мағлұматтар бар.</w:t>
      </w:r>
    </w:p>
    <w:p w:rsidR="00FE53FB" w:rsidRPr="00A1226F" w:rsidRDefault="00FE53FB" w:rsidP="00FE53FB">
      <w:pPr>
        <w:spacing w:after="0" w:line="240" w:lineRule="auto"/>
        <w:jc w:val="both"/>
        <w:rPr>
          <w:rFonts w:ascii="Times New Roman" w:hAnsi="Times New Roman"/>
          <w:b/>
          <w:color w:val="000000"/>
          <w:sz w:val="24"/>
          <w:szCs w:val="24"/>
          <w:lang w:val="kk-KZ"/>
        </w:rPr>
      </w:pPr>
      <w:r w:rsidRPr="00A1226F">
        <w:rPr>
          <w:rFonts w:ascii="Times New Roman" w:hAnsi="Times New Roman"/>
          <w:b/>
          <w:color w:val="000000"/>
          <w:sz w:val="24"/>
          <w:szCs w:val="24"/>
          <w:lang w:val="kk-KZ"/>
        </w:rPr>
        <w:t>2. Соңғы орта ғасырлардағы Қазақстанның деректемелері</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b/>
          <w:color w:val="000000"/>
          <w:sz w:val="24"/>
          <w:szCs w:val="24"/>
          <w:lang w:val="kk-KZ"/>
        </w:rPr>
        <w:t>Қытай деректемелері.</w:t>
      </w:r>
      <w:r w:rsidRPr="00A1226F">
        <w:rPr>
          <w:rFonts w:ascii="Times New Roman" w:hAnsi="Times New Roman"/>
          <w:color w:val="000000"/>
          <w:sz w:val="24"/>
          <w:szCs w:val="24"/>
          <w:lang w:val="kk-KZ"/>
        </w:rPr>
        <w:t xml:space="preserve"> Аталған кезеңнің негізгі деректемелері мыналар: «Мин әулетінің тарихы» («Мин ши»), «Мин әулеті билік етуінің анық жазбалары» («Мин шилу») және «Мин империясына жалпы шолу» («Мин хой яо»). Қалған деректемелер: Моғолияға, Моғолстанға, Темір мемлекетіне және Орталық Азияның басқа да елдеріне қытай елшілерінің, барлаушылары мен жолшыларының, көпестерінің жазбалары, ортаазиялық елшілер мен мұсылман көпестерінен алынған мәліметтер қосымша материалдар болып табылады. Сонымен бірге олар өңделген түрінде қытайдың ең басты ресми еңбектерінің бәріне кірген, олардың ерекшеліктері – Мин империясы күйрегеннен кейін жазылғаны.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color w:val="000000"/>
          <w:sz w:val="24"/>
          <w:szCs w:val="24"/>
          <w:lang w:val="kk-KZ"/>
        </w:rPr>
        <w:t>Орыс деректемелері.</w:t>
      </w:r>
      <w:r w:rsidRPr="00A1226F">
        <w:rPr>
          <w:rFonts w:ascii="Times New Roman" w:hAnsi="Times New Roman"/>
          <w:sz w:val="24"/>
          <w:szCs w:val="24"/>
          <w:lang w:val="kk-KZ"/>
        </w:rPr>
        <w:t xml:space="preserve"> Қазақстанның солтүстік бөлігінің тарихы жөніндегі маңызды деректемелер Сібір жылнамалары: Строганов жылнамасы (ХҮІІ ғасырдың орта шені шамасында), С.Есиповтың «Сібір жылнамасы» (1687ж.) және «Ремезов жылнамасы» (ХҮІІ ғасырдың аяғы – ХҮІІІ ғасырдың басы) болып табылады. Оларда бұл аумақтағы және Сібірдегі тайпалардың, соның ішінде керейіттердің (керейлердің) орналасуы туралы, бұл жерлерде, Сібір жұртында керейден шыққан Тайбұғы әулетінің билік етуі туралы мәліметтер бар. Ресейдің орталық (ЦГАДА,АВПР), сондай-ақ жергілікті мұрағаттарында сақтаулы материалдар мен құжаттарда Ноғай Ордасы, Сібір хандығы, Жоңғария мен Орта Азия аумағындағы хандықтар жөніндегі Ресей саясаты ғана көрсетіліп қоймайды, сонымен қатар бұл мемлекеттердің ішкі өмірі, олардың қарым-қатынастары туралы да мол ақпарат хандар мен патшалардың грамоталары мен жолдаулары, дипломатиялық миссиялар басшыларының есептеріне, жазбалар, күнделіктер, «ертегілер», «сұралып алынған сөздер», қолтаңбалар және т.б. бар.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color w:val="000000"/>
          <w:sz w:val="24"/>
          <w:szCs w:val="24"/>
          <w:lang w:val="kk-KZ"/>
        </w:rPr>
        <w:t>Елшілік, сауда миссиялары мен экспедициялардың чертеждері мен жазбалары алуан түрі географиялық шындықтармен бірге ХҮІ ғасырдың аяғында жасалған орыстың тұңғыш ресми жиынтық картасы «Үлкен Чертеждің» негізіне алынды. «Үлкен Чертеж» жоғалып кеткен, бірақ «Үлкен Чертежге Кітап» сақталған, онда қазақ жерлері туралы мәліметтер тұтас тарауға жетеді деуге болады.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ХҮІІ ғасырдың аяғында Қазақстан мен Орта Азия туралы барлық картографиялық материалдарды орыстың көрнекті ғалымы С.Ремезов қорытты.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b/>
          <w:color w:val="000000"/>
          <w:sz w:val="24"/>
          <w:szCs w:val="24"/>
          <w:lang w:val="kk-KZ"/>
        </w:rPr>
        <w:t>Батыс деректемелері.</w:t>
      </w:r>
      <w:r w:rsidRPr="00A1226F">
        <w:rPr>
          <w:rFonts w:ascii="Times New Roman" w:hAnsi="Times New Roman"/>
          <w:color w:val="000000"/>
          <w:sz w:val="24"/>
          <w:szCs w:val="24"/>
          <w:lang w:val="kk-KZ"/>
        </w:rPr>
        <w:t xml:space="preserve"> ХҮІ – ХҮІІ ғасырларда дипломаттардың, саудагерлердің, миссионерлердің (Гонзалес де Клавихо, Сигизмунд Герберштейн, Иософат Барбаро, Амброджо Контарини, Антоний Дженкинсон, Филип Авриль, Адам Олеарий).</w:t>
      </w:r>
    </w:p>
    <w:p w:rsidR="00FE53FB" w:rsidRPr="00A1226F" w:rsidRDefault="00FE53FB" w:rsidP="00FE53FB">
      <w:pPr>
        <w:spacing w:after="0" w:line="240" w:lineRule="auto"/>
        <w:ind w:firstLine="708"/>
        <w:jc w:val="both"/>
        <w:rPr>
          <w:rFonts w:ascii="Times New Roman" w:hAnsi="Times New Roman"/>
          <w:color w:val="000000"/>
          <w:sz w:val="24"/>
          <w:szCs w:val="24"/>
          <w:lang w:val="kk-KZ"/>
        </w:rPr>
      </w:pPr>
      <w:r w:rsidRPr="00A1226F">
        <w:rPr>
          <w:rFonts w:ascii="Times New Roman" w:hAnsi="Times New Roman"/>
          <w:color w:val="000000"/>
          <w:sz w:val="24"/>
          <w:szCs w:val="24"/>
          <w:lang w:val="kk-KZ"/>
        </w:rPr>
        <w:t>Венеция дипломаты И.Барбарлның «Тан мен Персияға саяхат» деген кітабына «татарлар» деген жалпы атаумен дала тұрғындары елеулі орын алады.</w:t>
      </w:r>
    </w:p>
    <w:p w:rsidR="00FE53FB" w:rsidRPr="00A1226F" w:rsidRDefault="00FE53FB" w:rsidP="00FE53FB">
      <w:pPr>
        <w:spacing w:after="0" w:line="240" w:lineRule="auto"/>
        <w:jc w:val="both"/>
        <w:rPr>
          <w:rFonts w:ascii="Times New Roman" w:hAnsi="Times New Roman"/>
          <w:color w:val="000000"/>
          <w:sz w:val="24"/>
          <w:szCs w:val="24"/>
          <w:lang w:val="kk-KZ"/>
        </w:rPr>
      </w:pPr>
      <w:r w:rsidRPr="00A1226F">
        <w:rPr>
          <w:rFonts w:ascii="Times New Roman" w:hAnsi="Times New Roman"/>
          <w:color w:val="000000"/>
          <w:sz w:val="24"/>
          <w:szCs w:val="24"/>
          <w:lang w:val="kk-KZ"/>
        </w:rPr>
        <w:t>Дипломат С.Герберштейннің мағлұматтары да «әр түрлі татар ордаларына» қатысты, ол солардың арасында қазақтарды (Cassaki) да көрсетеді. Ал 1562 жылы А.Дженкинсон жасаған «Ресей, Московия, Татария» картасында Еділ мен Жайық арасы – ноғайлар мекендейтін жер олардан шығысырақта «Қазақия» (Cassakiа) жері деп көрсетілген.</w:t>
      </w:r>
    </w:p>
    <w:p w:rsidR="00FE53FB" w:rsidRPr="00A1226F" w:rsidRDefault="00FE53FB" w:rsidP="00FE53FB">
      <w:pPr>
        <w:spacing w:after="0" w:line="240" w:lineRule="auto"/>
        <w:ind w:firstLine="708"/>
        <w:jc w:val="both"/>
        <w:rPr>
          <w:rFonts w:ascii="Times New Roman" w:hAnsi="Times New Roman"/>
          <w:color w:val="000000"/>
          <w:sz w:val="24"/>
          <w:szCs w:val="24"/>
          <w:lang w:val="kk-KZ"/>
        </w:rPr>
      </w:pPr>
      <w:r w:rsidRPr="00A1226F">
        <w:rPr>
          <w:rFonts w:ascii="Times New Roman" w:hAnsi="Times New Roman"/>
          <w:color w:val="000000"/>
          <w:sz w:val="24"/>
          <w:szCs w:val="24"/>
          <w:lang w:val="kk-KZ"/>
        </w:rPr>
        <w:t>Орта Азия мен Қазақстан туралы мағлұматтар бар ХҮІІ ғасырдағы европалық еңбектер арасында голланд географы Н.К.Витсеннің «Солтүстік және шығыс Татария туралы» деген кітабы мейлінше құнды, ол географиялық, этнографиялық және лингвистикалық мәліметтердің орасаң үлкен жинағы болып табылады.</w:t>
      </w:r>
    </w:p>
    <w:p w:rsidR="00FE53FB" w:rsidRPr="00A1226F" w:rsidRDefault="00FE53FB" w:rsidP="00FE53FB">
      <w:pPr>
        <w:spacing w:after="0" w:line="240" w:lineRule="auto"/>
        <w:ind w:firstLine="708"/>
        <w:jc w:val="both"/>
        <w:rPr>
          <w:rFonts w:ascii="Times New Roman" w:hAnsi="Times New Roman"/>
          <w:color w:val="000000"/>
          <w:sz w:val="24"/>
          <w:szCs w:val="24"/>
          <w:lang w:val="kk-KZ"/>
        </w:rPr>
      </w:pPr>
      <w:r w:rsidRPr="00A1226F">
        <w:rPr>
          <w:rFonts w:ascii="Times New Roman" w:hAnsi="Times New Roman"/>
          <w:color w:val="000000"/>
          <w:sz w:val="24"/>
          <w:szCs w:val="24"/>
          <w:lang w:val="kk-KZ"/>
        </w:rPr>
        <w:t>ХҮІІ ғасырдағы нарративтік әдебиетті голландықтар Ян Стрейстің, Корнелий де Бруиннің, швед дәрігері әрі дипломат Энгельберт Кемпфердің, француздар Жан Батиста Таверньенің, А.Мотрэнің, ағылшындар Самюэль Коллинздің, Джон Перридің және басқалардың Қытайға, Үндістан мен Иранға сапарлары нәтижесінде жазылған еңбектері байытты.</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numPr>
          <w:ilvl w:val="0"/>
          <w:numId w:val="3"/>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Қазақстан тарихын зерттеуде Көне түріктер тарихы мен мәдениетінің зерттелуі </w:t>
      </w:r>
    </w:p>
    <w:p w:rsidR="00FE53FB" w:rsidRPr="00A1226F" w:rsidRDefault="00FE53FB" w:rsidP="00FE53FB">
      <w:pPr>
        <w:numPr>
          <w:ilvl w:val="0"/>
          <w:numId w:val="3"/>
        </w:numPr>
        <w:shd w:val="clear" w:color="auto" w:fill="FFFFFF"/>
        <w:spacing w:after="0" w:line="240" w:lineRule="auto"/>
        <w:ind w:left="0" w:firstLine="0"/>
        <w:jc w:val="both"/>
        <w:rPr>
          <w:rFonts w:ascii="Times New Roman" w:hAnsi="Times New Roman"/>
          <w:b/>
          <w:bCs/>
          <w:sz w:val="24"/>
          <w:szCs w:val="24"/>
          <w:lang w:val="kk-KZ"/>
        </w:rPr>
      </w:pPr>
      <w:r w:rsidRPr="00A1226F">
        <w:rPr>
          <w:rFonts w:ascii="Times New Roman" w:hAnsi="Times New Roman"/>
          <w:color w:val="000000"/>
          <w:sz w:val="24"/>
          <w:szCs w:val="24"/>
          <w:lang w:val="kk-KZ"/>
        </w:rPr>
        <w:t>Мырза Мұхаммед Хайдар Дуғлаттың «Тарих-и Рашиди» деген шығармасы</w:t>
      </w:r>
      <w:r w:rsidRPr="00A1226F">
        <w:rPr>
          <w:rFonts w:ascii="Times New Roman" w:hAnsi="Times New Roman"/>
          <w:sz w:val="24"/>
          <w:szCs w:val="24"/>
          <w:lang w:val="kk-KZ"/>
        </w:rPr>
        <w:t xml:space="preserve"> </w:t>
      </w:r>
    </w:p>
    <w:p w:rsidR="00FE53FB" w:rsidRPr="00A1226F" w:rsidRDefault="00FE53FB" w:rsidP="00FE53FB">
      <w:pPr>
        <w:numPr>
          <w:ilvl w:val="0"/>
          <w:numId w:val="3"/>
        </w:numPr>
        <w:shd w:val="clear" w:color="auto" w:fill="FFFFFF"/>
        <w:spacing w:after="0" w:line="240" w:lineRule="auto"/>
        <w:ind w:left="0" w:firstLine="0"/>
        <w:jc w:val="both"/>
        <w:rPr>
          <w:rFonts w:ascii="Times New Roman" w:hAnsi="Times New Roman"/>
          <w:b/>
          <w:bCs/>
          <w:sz w:val="24"/>
          <w:szCs w:val="24"/>
          <w:lang w:val="kk-KZ"/>
        </w:rPr>
      </w:pPr>
      <w:r w:rsidRPr="00A1226F">
        <w:rPr>
          <w:rFonts w:ascii="Times New Roman" w:hAnsi="Times New Roman"/>
          <w:color w:val="000000"/>
          <w:sz w:val="24"/>
          <w:szCs w:val="24"/>
          <w:lang w:val="kk-KZ"/>
        </w:rPr>
        <w:t>Орта Азия мен Шығыс Түркістанда жазылған түркі тілді әдебиет ескерткіштері</w:t>
      </w:r>
    </w:p>
    <w:p w:rsidR="00FE53FB" w:rsidRPr="00A1226F" w:rsidRDefault="00FE53FB" w:rsidP="00FE53FB">
      <w:pPr>
        <w:numPr>
          <w:ilvl w:val="0"/>
          <w:numId w:val="3"/>
        </w:numPr>
        <w:shd w:val="clear" w:color="auto" w:fill="FFFFFF"/>
        <w:spacing w:after="0" w:line="240" w:lineRule="auto"/>
        <w:ind w:left="0" w:firstLine="0"/>
        <w:jc w:val="both"/>
        <w:rPr>
          <w:rFonts w:ascii="Times New Roman" w:hAnsi="Times New Roman"/>
          <w:b/>
          <w:bCs/>
          <w:sz w:val="24"/>
          <w:szCs w:val="24"/>
          <w:lang w:val="kk-KZ"/>
        </w:rPr>
      </w:pPr>
      <w:r w:rsidRPr="00A1226F">
        <w:rPr>
          <w:rFonts w:ascii="Times New Roman" w:hAnsi="Times New Roman"/>
          <w:sz w:val="24"/>
          <w:szCs w:val="24"/>
          <w:lang w:val="kk-KZ"/>
        </w:rPr>
        <w:t>Тарихи білімдегі өзгеше ойлауды басып жаншу</w:t>
      </w:r>
      <w:r w:rsidRPr="00A1226F">
        <w:rPr>
          <w:rFonts w:ascii="Times New Roman" w:hAnsi="Times New Roman"/>
          <w:b/>
          <w:bCs/>
          <w:sz w:val="24"/>
          <w:szCs w:val="24"/>
          <w:lang w:val="kk-KZ"/>
        </w:rPr>
        <w:t xml:space="preserve">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 xml:space="preserve">Азии </w:t>
      </w:r>
      <w:r w:rsidR="00405C81" w:rsidRPr="00A1226F">
        <w:rPr>
          <w:rFonts w:ascii="Times New Roman" w:hAnsi="Times New Roman"/>
          <w:sz w:val="24"/>
          <w:szCs w:val="24"/>
        </w:rPr>
        <w:t>в древние времена. Т.1. М., 19</w:t>
      </w:r>
      <w:r w:rsidR="00405C81" w:rsidRPr="00A1226F">
        <w:rPr>
          <w:rFonts w:ascii="Times New Roman" w:hAnsi="Times New Roman"/>
          <w:sz w:val="24"/>
          <w:szCs w:val="24"/>
          <w:lang w:val="kk-KZ"/>
        </w:rPr>
        <w:t>93</w:t>
      </w:r>
      <w:r w:rsidRPr="00A1226F">
        <w:rPr>
          <w:rFonts w:ascii="Times New Roman" w:hAnsi="Times New Roman"/>
          <w:sz w:val="24"/>
          <w:szCs w:val="24"/>
        </w:rPr>
        <w:t>.</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Ирмуханов Б.Б.. Прошлое Казахстана в письменных источниках.</w:t>
      </w:r>
      <w:r w:rsidRPr="00A1226F">
        <w:rPr>
          <w:rFonts w:ascii="Times New Roman" w:hAnsi="Times New Roman"/>
          <w:sz w:val="24"/>
          <w:szCs w:val="24"/>
          <w:lang w:val="kk-KZ"/>
        </w:rPr>
        <w:t xml:space="preserve"> </w:t>
      </w:r>
      <w:r w:rsidRPr="00A1226F">
        <w:rPr>
          <w:rFonts w:ascii="Times New Roman" w:hAnsi="Times New Roman"/>
          <w:sz w:val="24"/>
          <w:szCs w:val="24"/>
        </w:rPr>
        <w:t>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Казахско-русские отношени</w:t>
      </w:r>
      <w:r w:rsidR="00405C81" w:rsidRPr="00A1226F">
        <w:rPr>
          <w:rFonts w:ascii="Times New Roman" w:hAnsi="Times New Roman"/>
          <w:sz w:val="24"/>
          <w:szCs w:val="24"/>
        </w:rPr>
        <w:t xml:space="preserve">я XVI - XVIII вв. Алма-Ата, </w:t>
      </w:r>
      <w:r w:rsidR="00405C81" w:rsidRPr="00A1226F">
        <w:rPr>
          <w:rFonts w:ascii="Times New Roman" w:hAnsi="Times New Roman"/>
          <w:sz w:val="24"/>
          <w:szCs w:val="24"/>
          <w:lang w:val="kk-KZ"/>
        </w:rPr>
        <w:t>2001</w:t>
      </w:r>
      <w:r w:rsidRPr="00A1226F">
        <w:rPr>
          <w:rFonts w:ascii="Times New Roman" w:hAnsi="Times New Roman"/>
          <w:sz w:val="24"/>
          <w:szCs w:val="24"/>
        </w:rPr>
        <w:t>.</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5. Казахско-русские отношения</w:t>
      </w:r>
      <w:r w:rsidR="00405C81" w:rsidRPr="00A1226F">
        <w:rPr>
          <w:rFonts w:ascii="Times New Roman" w:hAnsi="Times New Roman"/>
          <w:sz w:val="24"/>
          <w:szCs w:val="24"/>
        </w:rPr>
        <w:t xml:space="preserve"> в XVIII - XIX вв. Алма-Ата, </w:t>
      </w:r>
      <w:r w:rsidR="00405C81" w:rsidRPr="00A1226F">
        <w:rPr>
          <w:rFonts w:ascii="Times New Roman" w:hAnsi="Times New Roman"/>
          <w:sz w:val="24"/>
          <w:szCs w:val="24"/>
          <w:lang w:val="kk-KZ"/>
        </w:rPr>
        <w:t>200</w:t>
      </w:r>
      <w:r w:rsidRPr="00A1226F">
        <w:rPr>
          <w:rFonts w:ascii="Times New Roman" w:hAnsi="Times New Roman"/>
          <w:sz w:val="24"/>
          <w:szCs w:val="24"/>
        </w:rPr>
        <w:t>4.</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6. Кюнер Н.В. Китайские известия о народах южной Сибири,</w:t>
      </w:r>
      <w:r w:rsidRPr="00A1226F">
        <w:rPr>
          <w:rFonts w:ascii="Times New Roman" w:hAnsi="Times New Roman"/>
          <w:sz w:val="24"/>
          <w:szCs w:val="24"/>
          <w:lang w:val="kk-KZ"/>
        </w:rPr>
        <w:t xml:space="preserve"> </w:t>
      </w:r>
      <w:r w:rsidRPr="00A1226F">
        <w:rPr>
          <w:rFonts w:ascii="Times New Roman" w:hAnsi="Times New Roman"/>
          <w:sz w:val="24"/>
          <w:szCs w:val="24"/>
        </w:rPr>
        <w:t xml:space="preserve">Центральной </w:t>
      </w:r>
      <w:r w:rsidR="00405C81" w:rsidRPr="00A1226F">
        <w:rPr>
          <w:rFonts w:ascii="Times New Roman" w:hAnsi="Times New Roman"/>
          <w:sz w:val="24"/>
          <w:szCs w:val="24"/>
        </w:rPr>
        <w:t>Азии и Дальнего Востока. М., 19</w:t>
      </w:r>
      <w:r w:rsidR="00405C81" w:rsidRPr="00A1226F">
        <w:rPr>
          <w:rFonts w:ascii="Times New Roman" w:hAnsi="Times New Roman"/>
          <w:sz w:val="24"/>
          <w:szCs w:val="24"/>
          <w:lang w:val="kk-KZ"/>
        </w:rPr>
        <w:t>9</w:t>
      </w:r>
      <w:r w:rsidRPr="00A1226F">
        <w:rPr>
          <w:rFonts w:ascii="Times New Roman" w:hAnsi="Times New Roman"/>
          <w:sz w:val="24"/>
          <w:szCs w:val="24"/>
        </w:rPr>
        <w:t>1.</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rPr>
      </w:pPr>
      <w:r w:rsidRPr="00A1226F">
        <w:rPr>
          <w:rFonts w:ascii="Times New Roman" w:hAnsi="Times New Roman"/>
          <w:b/>
          <w:bCs/>
          <w:sz w:val="24"/>
          <w:szCs w:val="24"/>
        </w:rPr>
        <w:t>Қосымша: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1. Атабаев К.М. Қазақ баспасөзі - Қазақстан тарихынын дерек көзі.</w:t>
      </w:r>
      <w:r w:rsidRPr="00A1226F">
        <w:rPr>
          <w:rFonts w:ascii="Times New Roman" w:hAnsi="Times New Roman"/>
          <w:sz w:val="24"/>
          <w:szCs w:val="24"/>
          <w:lang w:val="kk-KZ"/>
        </w:rPr>
        <w:t xml:space="preserve"> </w:t>
      </w:r>
      <w:r w:rsidRPr="00A1226F">
        <w:rPr>
          <w:rFonts w:ascii="Times New Roman" w:hAnsi="Times New Roman"/>
          <w:sz w:val="24"/>
          <w:szCs w:val="24"/>
        </w:rPr>
        <w:t>Алматы, 2000.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Дулат и Мухамед Хайдар. Тарих-и Рашиди. 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Кононов А.Н. Махмуд Кашгарский и его «Дивани лугат ат-тюрк»</w:t>
      </w:r>
      <w:r w:rsidRPr="00A1226F">
        <w:rPr>
          <w:rFonts w:ascii="Times New Roman" w:hAnsi="Times New Roman"/>
          <w:sz w:val="24"/>
          <w:szCs w:val="24"/>
          <w:lang w:val="kk-KZ"/>
        </w:rPr>
        <w:t xml:space="preserve"> </w:t>
      </w:r>
      <w:r w:rsidRPr="00A1226F">
        <w:rPr>
          <w:rFonts w:ascii="Times New Roman" w:hAnsi="Times New Roman"/>
          <w:sz w:val="24"/>
          <w:szCs w:val="24"/>
        </w:rPr>
        <w:t>/Сев. Тюркология. 1972, №1.</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Кляшторный С.Г. Древнетюркские рунические памятники как</w:t>
      </w:r>
      <w:r w:rsidRPr="00A1226F">
        <w:rPr>
          <w:rFonts w:ascii="Times New Roman" w:hAnsi="Times New Roman"/>
          <w:sz w:val="24"/>
          <w:szCs w:val="24"/>
          <w:lang w:val="kk-KZ"/>
        </w:rPr>
        <w:t xml:space="preserve"> </w:t>
      </w:r>
      <w:r w:rsidRPr="00A1226F">
        <w:rPr>
          <w:rFonts w:ascii="Times New Roman" w:hAnsi="Times New Roman"/>
          <w:sz w:val="24"/>
          <w:szCs w:val="24"/>
        </w:rPr>
        <w:t>источник по истории Средней Азии. М., 1964.</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5. Кумеков Б.Е. Государство кимаков ІХ-ХІ в.в. по арабским</w:t>
      </w:r>
      <w:r w:rsidRPr="00A1226F">
        <w:rPr>
          <w:rFonts w:ascii="Times New Roman" w:hAnsi="Times New Roman"/>
          <w:sz w:val="24"/>
          <w:szCs w:val="24"/>
          <w:lang w:val="kk-KZ"/>
        </w:rPr>
        <w:t xml:space="preserve"> </w:t>
      </w:r>
      <w:r w:rsidRPr="00A1226F">
        <w:rPr>
          <w:rFonts w:ascii="Times New Roman" w:hAnsi="Times New Roman"/>
          <w:sz w:val="24"/>
          <w:szCs w:val="24"/>
        </w:rPr>
        <w:t>источникам. Алма-Ата, 1972.</w:t>
      </w:r>
    </w:p>
    <w:p w:rsidR="00FE53FB" w:rsidRPr="00A1226F" w:rsidRDefault="00405C81" w:rsidP="00405C81">
      <w:pPr>
        <w:spacing w:after="0" w:line="240" w:lineRule="auto"/>
        <w:jc w:val="both"/>
        <w:rPr>
          <w:rFonts w:ascii="Times New Roman" w:hAnsi="Times New Roman"/>
          <w:sz w:val="24"/>
          <w:szCs w:val="24"/>
          <w:lang w:val="kk-KZ"/>
        </w:rPr>
      </w:pPr>
      <w:r w:rsidRPr="00A1226F">
        <w:rPr>
          <w:rFonts w:ascii="Times New Roman" w:hAnsi="Times New Roman"/>
          <w:sz w:val="24"/>
          <w:szCs w:val="24"/>
        </w:rPr>
        <w:t xml:space="preserve">6. </w:t>
      </w:r>
      <w:r w:rsidRPr="00A1226F">
        <w:rPr>
          <w:rFonts w:ascii="Times New Roman" w:hAnsi="Times New Roman"/>
          <w:sz w:val="24"/>
          <w:szCs w:val="24"/>
          <w:lang w:val="kk-KZ"/>
        </w:rPr>
        <w:t>Аманжолов К.Тюркская руническая писменность.Алматы.2001.</w:t>
      </w:r>
    </w:p>
    <w:p w:rsidR="00405C81" w:rsidRPr="00A1226F" w:rsidRDefault="00405C81" w:rsidP="00405C81">
      <w:pPr>
        <w:spacing w:after="0" w:line="240" w:lineRule="auto"/>
        <w:jc w:val="both"/>
        <w:rPr>
          <w:rFonts w:ascii="Times New Roman" w:hAnsi="Times New Roman"/>
          <w:b/>
          <w:noProof/>
          <w:sz w:val="24"/>
          <w:szCs w:val="24"/>
          <w:lang w:val="kk-KZ"/>
        </w:rPr>
      </w:pPr>
    </w:p>
    <w:p w:rsidR="003917C6" w:rsidRPr="00A1226F" w:rsidRDefault="003917C6" w:rsidP="003917C6">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noProof/>
          <w:sz w:val="24"/>
          <w:szCs w:val="24"/>
          <w:lang w:val="kk-KZ"/>
        </w:rPr>
        <w:t>Тақырып</w:t>
      </w:r>
      <w:r w:rsidR="00FE53FB" w:rsidRPr="00A1226F">
        <w:rPr>
          <w:rFonts w:ascii="Times New Roman" w:hAnsi="Times New Roman"/>
          <w:b/>
          <w:noProof/>
          <w:sz w:val="24"/>
          <w:szCs w:val="24"/>
          <w:lang w:val="kk-KZ"/>
        </w:rPr>
        <w:t xml:space="preserve"> 8</w:t>
      </w:r>
      <w:r w:rsidR="00AF6613" w:rsidRPr="00A1226F">
        <w:rPr>
          <w:rFonts w:ascii="Times New Roman" w:hAnsi="Times New Roman"/>
          <w:b/>
          <w:noProof/>
          <w:sz w:val="24"/>
          <w:szCs w:val="24"/>
          <w:lang w:val="kk-KZ"/>
        </w:rPr>
        <w:t>.</w:t>
      </w:r>
      <w:r w:rsidR="00FE53FB" w:rsidRPr="00A1226F">
        <w:rPr>
          <w:rFonts w:ascii="Times New Roman" w:hAnsi="Times New Roman"/>
          <w:b/>
          <w:noProof/>
          <w:sz w:val="24"/>
          <w:szCs w:val="24"/>
          <w:lang w:val="kk-KZ"/>
        </w:rPr>
        <w:t xml:space="preserve"> </w:t>
      </w:r>
      <w:r w:rsidR="00FE53FB" w:rsidRPr="00A1226F">
        <w:rPr>
          <w:rFonts w:ascii="Times New Roman" w:hAnsi="Times New Roman"/>
          <w:b/>
          <w:sz w:val="24"/>
          <w:szCs w:val="24"/>
          <w:lang w:val="kk-KZ"/>
        </w:rPr>
        <w:t>ХҮІІ-ХХ ғасырлардағы Қазақстан тарихы бойныша заң құжаттары.</w:t>
      </w:r>
      <w:r w:rsidR="00FE53FB" w:rsidRPr="00A1226F">
        <w:rPr>
          <w:rFonts w:ascii="Times New Roman" w:hAnsi="Times New Roman"/>
          <w:color w:val="FF0000"/>
          <w:sz w:val="24"/>
          <w:szCs w:val="24"/>
          <w:lang w:val="kk-KZ"/>
        </w:rPr>
        <w:t xml:space="preserve"> </w:t>
      </w:r>
      <w:r w:rsidR="00FE53FB" w:rsidRPr="00A1226F">
        <w:rPr>
          <w:rFonts w:ascii="Times New Roman" w:hAnsi="Times New Roman"/>
          <w:b/>
          <w:bCs/>
          <w:sz w:val="24"/>
          <w:szCs w:val="24"/>
          <w:lang w:val="kk-KZ"/>
        </w:rPr>
        <w:t xml:space="preserve"> </w:t>
      </w:r>
    </w:p>
    <w:p w:rsidR="00FE53FB" w:rsidRPr="00A1226F" w:rsidRDefault="00FE53FB" w:rsidP="003917C6">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3917C6" w:rsidRPr="00A1226F">
        <w:rPr>
          <w:rFonts w:ascii="Times New Roman" w:hAnsi="Times New Roman"/>
          <w:b/>
          <w:bCs/>
          <w:sz w:val="24"/>
          <w:szCs w:val="24"/>
          <w:lang w:val="kk-KZ"/>
        </w:rPr>
        <w:t>:</w:t>
      </w:r>
    </w:p>
    <w:p w:rsidR="00FE53FB" w:rsidRPr="00A1226F" w:rsidRDefault="00FE53FB" w:rsidP="00FE53FB">
      <w:pPr>
        <w:pStyle w:val="a3"/>
        <w:numPr>
          <w:ilvl w:val="0"/>
          <w:numId w:val="5"/>
        </w:numPr>
        <w:autoSpaceDE w:val="0"/>
        <w:autoSpaceDN w:val="0"/>
        <w:adjustRightInd w:val="0"/>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Заң құжаттарының түрлері. Заң деректерінің жариялануы. </w:t>
      </w:r>
    </w:p>
    <w:p w:rsidR="00FE53FB" w:rsidRPr="00A1226F" w:rsidRDefault="00FE53FB" w:rsidP="00FE53FB">
      <w:pPr>
        <w:pStyle w:val="a3"/>
        <w:numPr>
          <w:ilvl w:val="0"/>
          <w:numId w:val="5"/>
        </w:numPr>
        <w:autoSpaceDE w:val="0"/>
        <w:autoSpaceDN w:val="0"/>
        <w:adjustRightInd w:val="0"/>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Зандардың деректанулық талдаудан өткізу мәселесі.</w:t>
      </w:r>
    </w:p>
    <w:p w:rsidR="00FE53FB" w:rsidRPr="00A1226F" w:rsidRDefault="00FE53FB" w:rsidP="00FE53FB">
      <w:pPr>
        <w:pStyle w:val="a3"/>
        <w:numPr>
          <w:ilvl w:val="0"/>
          <w:numId w:val="5"/>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Дала қазақтарының алғашқы құқықтық актілері</w:t>
      </w:r>
    </w:p>
    <w:p w:rsidR="00FE53FB" w:rsidRPr="00A1226F" w:rsidRDefault="00FE53FB" w:rsidP="00FE53FB">
      <w:pPr>
        <w:pStyle w:val="a3"/>
        <w:numPr>
          <w:ilvl w:val="0"/>
          <w:numId w:val="5"/>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Әз Таукенің «Жеті Жарғысы» - қазақтардың тұжырымдалған заң құжаты: ғылыми-теориялық тұрғыдан талдау</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widowControl w:val="0"/>
        <w:spacing w:after="0" w:line="240" w:lineRule="auto"/>
        <w:ind w:firstLine="708"/>
        <w:jc w:val="both"/>
        <w:rPr>
          <w:rFonts w:ascii="Times New Roman" w:hAnsi="Times New Roman"/>
          <w:sz w:val="24"/>
          <w:szCs w:val="24"/>
          <w:lang w:val="kk-KZ" w:eastAsia="ko-KR"/>
        </w:rPr>
      </w:pPr>
      <w:r w:rsidRPr="00A1226F">
        <w:rPr>
          <w:rFonts w:ascii="Times New Roman" w:hAnsi="Times New Roman"/>
          <w:sz w:val="24"/>
          <w:szCs w:val="24"/>
          <w:lang w:val="kk-KZ" w:eastAsia="ko-KR"/>
        </w:rPr>
        <w:t>Қазақ Ордасының ең алғашқы Заң жинағы – Қасым ханның «Қасқа жолы» қабылданды. 1511 жылдаршамасы жаңа Заң жүйесі Есім ханның «Ескі жолы» орнықтырды. Қазақ Ордасының Астанасы Түркістанға көшірілді (1599 ж.). Жаңа құқықтық жүйе «Жеті Жарғы» төрелер өкілерінің құқықтары шектелді. Басқару істер билерге жүк салынды (ХҮІІІ ғ. аяғы). «Жеті Жарғының» өмірге келуінің бір қатар себептері болды: бүліне бастаған қоғамдық құрылысты заңдылық реттеуге ұмтылу.</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 xml:space="preserve">ХҮІІІ ғасырларда Қзақастанның хандық билік жүйесіне Ресей империясы саяси құрылым институттарының әсері біліне бастады. Басқарудың орта және төменгі түйіні ұмымдастырылып, сұлтандар мен басқармалардың жаңа құқықтық институттары құрылды. Одан басқа болыстық басқармалар мен ауылдық институттары құрылды. </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Қазақ даласының көсемі Ш.Уәлиханов қазақтардың материалдық тұрмысын көтеруге жағдай жасайтын түбейгейлі реформа жасау жағында болды, әр ол халықтың өзін-өзі басқару арқылы әкімшілік басқару жүйесін ұсынды.</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Әкімшілік басқару өте әскери сипатта болып, қазақ даласындағы әкімшілік құрылымының тұтастай принциптері жаңа реформа бойынша әскери және әкімшілік биліктің бірігуі принципі болды.</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ХІХ ғасырдың негізгі заңдылық құжаттар:</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1. 1822 ж. – Сібір қазақтарын басқару Ережесі – «Сібір қырғыздарының Жарғысы» Орта жүзде хан билігін жойылды. Қазақтардың саяси тәуелсіздігінің жоюға бағытталған патша саясаты. Территориялық-әкімшілік реформа, округтерді құру.</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2. 1824 ж. – Орынбор қазақтарын басқару Ережесі – кіші жүзге хан билігін жойды.</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ХІХ ғасырдың 60-90 жылдарындағы Қазқстандағы әкімшілік реформалар: «Далалық облыстарды басқару туралы уақытша Ереже (1868 ж.)». йТүркістан өлкесі басқару туралы Ереже (1 маусым 1886 ж.)». Ақмола, Семей, Жетісу, Орал және Торғай облыстары басқару туралы Ереже, шаруаларды көшіру туралы «Уақытша Ереже». (Болыста 10-11 ауыл болуы қажет, олар округтерге біріккен) округте жалпы 15-20-ға дейін болыс болады.</w:t>
      </w:r>
    </w:p>
    <w:p w:rsidR="00FE53FB" w:rsidRPr="00A1226F" w:rsidRDefault="00FE53FB" w:rsidP="00FE53FB">
      <w:pPr>
        <w:widowControl w:val="0"/>
        <w:spacing w:after="0" w:line="240" w:lineRule="auto"/>
        <w:jc w:val="both"/>
        <w:rPr>
          <w:rFonts w:ascii="Times New Roman" w:hAnsi="Times New Roman"/>
          <w:sz w:val="24"/>
          <w:szCs w:val="24"/>
          <w:lang w:val="kk-KZ" w:eastAsia="ko-KR"/>
        </w:rPr>
      </w:pPr>
      <w:r w:rsidRPr="00A1226F">
        <w:rPr>
          <w:rFonts w:ascii="Times New Roman" w:hAnsi="Times New Roman"/>
          <w:sz w:val="24"/>
          <w:szCs w:val="24"/>
          <w:lang w:val="kk-KZ" w:eastAsia="ko-KR"/>
        </w:rPr>
        <w:t>Солар арқылы ХХ ғ. басына шейін Қазақстанның әлеуметтік-экономикалық дамуы және территориялық-әкімшілік құрылысындағы өзгерістер жүріп отырды.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«Есім ханның ескі жолы» -  өзіндік Конституция Қасым хан кодексіне қосымша ретінде қабылданды. Бұл құқықтық актіде ханның, билердің, батырлардың өкілеттіліктері және өзара міндеттері мен құқықтары анықталды.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Бұрынғысынша жоғары заңды билік ретінде маслихат қала берді. Оның құрамына қазақ қоғамының барлық өкілдері мен ықпалды сұлтандар кірді. Маслихаттың әр мәжілісін мол халық жиналды, сондықтан оны деректемелер кейде халық жиналысы деп атайды, ол    өте дұрыс емес. Маслихат жылына бір рет, көбінесе күзде Ұлытауда, Түркістанда немесе Ташкент түбінде өткен.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Маслихат өкілеттілігіне ең маңызды мәселелерді шешу кірген, соғыс немесе бейбітшілік мәселелерін шешу, жайлау мен суаттарды бөлу, хан сайлау секілді.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ХҮІІ ғасырдың басындағы реформа нәтижесінде хан өкілеттілігі біраз қысқартылған. Ол бас қолбасшы әр жоғары судья болып қала бергенімен, бірқатар құқықтардан айырылған. Бейбітшілік немесе соғыс жариялау, елшілік жіберуді ол тек маслихат келісімен іске асырған. Әр ханның өлім жазасын кесуге құқығы болмаған.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Саяси жүйеде ханның ролінің әлсіреуі ханды сайлау принципінің өзгеруіне әкеліп соқты. Бірақ, меритократия принципі ресми күшінде қалғанымен, іс жүзінде қазақтар хан атағына мүрагерлікке ХҮІІІ ғасырдың басына дейін көшкен.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Әкімшілік құрылыстың өзгеруіне байланысты хан бүкіл территорияға жарлық беру құқығын жоғалтып, олар билерге көшті.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ХҮІІ ғасырдың басында ұлыстық жүйе орнына жүздік ендірілді, онда бүкіл қазақтар жері үшеу арасында шаруашылық-территориялық бірлестіктер – жүздерге бөлінді. Жүздің басында күшті және саны көп қоғамдық топтың жетекшілері билер тұрды. Іс жүзінде барлық билік жүздер билерінің қолдарында болды. Олар хан билігін шектейтін, билер кеңесін құрды. Билер билігі тек  жеке беделге байланысты болып, соларға тәуелді хан  ана немесе мына биді орнынан қозғауға ықпал ете алмады.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Сұлтандар іс жүзінде мемлекетті басқарудан толық шеттетілген және оның үстіне хан орнына талас сайлапуына қатысу мүмкіндіктерінен айырылған, тек мәртебелік жағдайлары жасалған, билер соты оларға жүрмей, барлық міндеттерден (жауынгерліктен басқа) босатылған.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2. </w:t>
      </w:r>
      <w:r w:rsidRPr="00A1226F">
        <w:rPr>
          <w:rFonts w:ascii="Times New Roman" w:hAnsi="Times New Roman"/>
          <w:sz w:val="24"/>
          <w:szCs w:val="24"/>
          <w:lang w:val="kk-KZ"/>
        </w:rPr>
        <w:t>Ғылыми әдебиетте Заң «Жеті Жарғы»  «Тауке ханның Ережесі» немесе  «Тауке ханның Заңдары» деп аталады. Деректемелерде «Ереженің» авторы кім болғаны жөніңде мәліметтер жоқ. Тарихи аңыздарға қарағанда, оны жасаушы Тауке хан делінеді. Ол Күлтөбе деген жерде үш жүздің басты билерінің басын қосқан, сөйтіп олар «Қасым мен Есім хандардың ескі әдет-ғұрыптарын»  Жеті Жарғы деп аталатын нормаға біріктірген деседі.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Жеті Жарғыға әкімшілік, қылмысты істер, азаматтық, құқық нормалары, сондай-ақ, салықтар, діни көзқарастар туралы ережелер еңгізілген, яғни онда қазақ қоғамы өмірінің барлық жақтары қамтылған.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«Жеті Жарғының» әрбір бабы қазақ халқының әлеуметтік практикасының жемісі, ұлтты қорғау үшін , көшпелі қоғамдық қатынастарды тиімді реттеуге қабылданған және талқылау барысында идеялық пікірталас, билердің данагөйлігінің қорытындысы.</w:t>
      </w:r>
    </w:p>
    <w:p w:rsidR="00FE53FB" w:rsidRPr="00A1226F" w:rsidRDefault="00FE53FB" w:rsidP="00FE53FB">
      <w:pPr>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 «Жеті Жарғыны» тұнғыш болып зерттеген шығыстанушы ғалым Н.Өсеров оны 1680 жылы қабылдады деген пікір айтады (Нуралы Усеров. </w:t>
      </w:r>
      <w:r w:rsidRPr="00A1226F">
        <w:rPr>
          <w:rFonts w:ascii="Times New Roman" w:hAnsi="Times New Roman"/>
          <w:sz w:val="24"/>
          <w:szCs w:val="24"/>
        </w:rPr>
        <w:t>Исследование правового памятника «Жеті Жарғы». Автореферат диссертации кандидата  юридических наук.Алматы,1976. с.16)</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rPr>
        <w:t>Әз Тәукенің «Жеті Жарғысына» теориялық-ғылыми тұғырдан қарасақ, онын әрбір бабы, талаптары мен реттеу функциялары сол заманның тарихи жағдайларына дәлме-дәл сәйкес келетінін байқаймыз.Бұл құқықтық құжат қазақ халқының ұлттық бірлігін нығайтуға, рулар арасында алауыздықты,тежеуге,жонғар шапқыншылығына қарсы елді бір тудың астына топтастыруда өлшеусі</w:t>
      </w:r>
      <w:r w:rsidRPr="00A1226F">
        <w:rPr>
          <w:rFonts w:ascii="Times New Roman" w:hAnsi="Times New Roman"/>
          <w:sz w:val="24"/>
          <w:szCs w:val="24"/>
          <w:lang w:val="kk-KZ"/>
        </w:rPr>
        <w:t>з</w:t>
      </w:r>
      <w:r w:rsidRPr="00A1226F">
        <w:rPr>
          <w:rFonts w:ascii="Times New Roman" w:hAnsi="Times New Roman"/>
          <w:sz w:val="24"/>
          <w:szCs w:val="24"/>
        </w:rPr>
        <w:t xml:space="preserve"> роль атқарды.</w:t>
      </w:r>
      <w:r w:rsidRPr="00A1226F">
        <w:rPr>
          <w:rFonts w:ascii="Times New Roman" w:hAnsi="Times New Roman"/>
          <w:b/>
          <w:sz w:val="24"/>
          <w:szCs w:val="24"/>
          <w:lang w:val="kk-KZ"/>
        </w:rPr>
        <w:t xml:space="preserve"> </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pStyle w:val="a3"/>
        <w:spacing w:after="0" w:line="240" w:lineRule="auto"/>
        <w:ind w:left="0"/>
        <w:jc w:val="both"/>
        <w:rPr>
          <w:rFonts w:ascii="Times New Roman" w:hAnsi="Times New Roman"/>
          <w:sz w:val="24"/>
          <w:szCs w:val="24"/>
          <w:lang w:val="kk-KZ"/>
        </w:rPr>
      </w:pPr>
      <w:r w:rsidRPr="00A1226F">
        <w:rPr>
          <w:rFonts w:ascii="Times New Roman" w:hAnsi="Times New Roman"/>
          <w:sz w:val="24"/>
          <w:szCs w:val="24"/>
          <w:lang w:val="kk-KZ"/>
        </w:rPr>
        <w:t>1.Қазақстанның ежелгі және ортағасырлар тарихының деректік базасының жалпы жағдайы. Деректердің негізгі басылымдары</w:t>
      </w:r>
    </w:p>
    <w:p w:rsidR="00FE53FB" w:rsidRPr="00A1226F" w:rsidRDefault="00FE53FB" w:rsidP="00FE53FB">
      <w:pPr>
        <w:pStyle w:val="a3"/>
        <w:tabs>
          <w:tab w:val="left" w:pos="1598"/>
        </w:tabs>
        <w:spacing w:after="0" w:line="240" w:lineRule="auto"/>
        <w:ind w:left="0"/>
        <w:jc w:val="both"/>
        <w:rPr>
          <w:rFonts w:ascii="Times New Roman" w:hAnsi="Times New Roman"/>
          <w:sz w:val="24"/>
          <w:szCs w:val="24"/>
          <w:lang w:val="kk-KZ"/>
        </w:rPr>
      </w:pPr>
      <w:r w:rsidRPr="00A1226F">
        <w:rPr>
          <w:rFonts w:ascii="Times New Roman" w:hAnsi="Times New Roman"/>
          <w:sz w:val="24"/>
          <w:szCs w:val="24"/>
          <w:lang w:val="kk-KZ"/>
        </w:rPr>
        <w:t>2.Орта Азия мен Қазақстан көшпелілер тарихы авторлары (б.з.д. У- III ғғ.)</w:t>
      </w:r>
    </w:p>
    <w:p w:rsidR="00FE53FB" w:rsidRPr="00A1226F" w:rsidRDefault="00FE53FB" w:rsidP="00FE53FB">
      <w:pPr>
        <w:tabs>
          <w:tab w:val="right" w:pos="9540"/>
        </w:tabs>
        <w:spacing w:after="0" w:line="240" w:lineRule="auto"/>
        <w:ind w:left="36"/>
        <w:jc w:val="both"/>
        <w:rPr>
          <w:rFonts w:ascii="Times New Roman" w:hAnsi="Times New Roman"/>
          <w:sz w:val="24"/>
          <w:szCs w:val="24"/>
          <w:lang w:val="kk-KZ"/>
        </w:rPr>
      </w:pPr>
      <w:r w:rsidRPr="00A1226F">
        <w:rPr>
          <w:rFonts w:ascii="Times New Roman" w:hAnsi="Times New Roman"/>
          <w:sz w:val="24"/>
          <w:szCs w:val="24"/>
          <w:lang w:val="kk-KZ"/>
        </w:rPr>
        <w:t>3.Көне кезең тарихи деректемелерінің сипаттамасы</w:t>
      </w:r>
    </w:p>
    <w:p w:rsidR="00FE53FB" w:rsidRPr="00A1226F" w:rsidRDefault="00FE53FB" w:rsidP="00FE53FB">
      <w:pPr>
        <w:spacing w:after="0" w:line="240" w:lineRule="auto"/>
        <w:ind w:left="36"/>
        <w:jc w:val="both"/>
        <w:rPr>
          <w:rFonts w:ascii="Times New Roman" w:hAnsi="Times New Roman"/>
          <w:sz w:val="24"/>
          <w:szCs w:val="24"/>
          <w:lang w:val="kk-KZ"/>
        </w:rPr>
      </w:pPr>
      <w:r w:rsidRPr="00A1226F">
        <w:rPr>
          <w:rFonts w:ascii="Times New Roman" w:hAnsi="Times New Roman"/>
          <w:sz w:val="24"/>
          <w:szCs w:val="24"/>
          <w:lang w:val="kk-KZ"/>
        </w:rPr>
        <w:t>4.Халық ауыз әдебиетінің туындылары тарихи дерек ретінде, олардың түрлері</w:t>
      </w:r>
      <w:r w:rsidRPr="00A1226F">
        <w:rPr>
          <w:rFonts w:ascii="Times New Roman" w:hAnsi="Times New Roman"/>
          <w:b/>
          <w:sz w:val="24"/>
          <w:szCs w:val="24"/>
          <w:lang w:val="kk-KZ"/>
        </w:rPr>
        <w:t xml:space="preserve"> </w:t>
      </w:r>
    </w:p>
    <w:p w:rsidR="00FE53FB" w:rsidRPr="00A1226F" w:rsidRDefault="00FE53FB" w:rsidP="00FE53FB">
      <w:pPr>
        <w:pStyle w:val="a3"/>
        <w:tabs>
          <w:tab w:val="left" w:pos="1598"/>
        </w:tabs>
        <w:spacing w:after="0" w:line="240" w:lineRule="auto"/>
        <w:ind w:left="0"/>
        <w:jc w:val="both"/>
        <w:rPr>
          <w:rFonts w:ascii="Times New Roman" w:hAnsi="Times New Roman"/>
          <w:sz w:val="24"/>
          <w:szCs w:val="24"/>
          <w:lang w:val="kk-KZ"/>
        </w:rPr>
      </w:pPr>
      <w:r w:rsidRPr="00A1226F">
        <w:rPr>
          <w:rFonts w:ascii="Times New Roman" w:hAnsi="Times New Roman"/>
          <w:sz w:val="24"/>
          <w:szCs w:val="24"/>
          <w:lang w:val="kk-KZ"/>
        </w:rPr>
        <w:t xml:space="preserve">5.Заң актілері – тарихи дерек көзі. «Қасым ханның қасқа жолы»,«Есім ханның ескі жолы», «Жеті жарғы» - қазақ қоғамы тарихының дерегі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 xml:space="preserve">Азии </w:t>
      </w:r>
      <w:r w:rsidR="0075013B" w:rsidRPr="00A1226F">
        <w:rPr>
          <w:rFonts w:ascii="Times New Roman" w:hAnsi="Times New Roman"/>
          <w:sz w:val="24"/>
          <w:szCs w:val="24"/>
        </w:rPr>
        <w:t>в древние времена. Т.1. М., 19</w:t>
      </w:r>
      <w:r w:rsidR="0075013B" w:rsidRPr="00A1226F">
        <w:rPr>
          <w:rFonts w:ascii="Times New Roman" w:hAnsi="Times New Roman"/>
          <w:sz w:val="24"/>
          <w:szCs w:val="24"/>
          <w:lang w:val="kk-KZ"/>
        </w:rPr>
        <w:t>93</w:t>
      </w:r>
      <w:r w:rsidRPr="00A1226F">
        <w:rPr>
          <w:rFonts w:ascii="Times New Roman" w:hAnsi="Times New Roman"/>
          <w:sz w:val="24"/>
          <w:szCs w:val="24"/>
        </w:rPr>
        <w:t>.</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3. Ирмуханов Б.Б.. Прошлое Казахстана в письменных источниках.</w:t>
      </w:r>
      <w:r w:rsidRPr="00A1226F">
        <w:rPr>
          <w:rFonts w:ascii="Times New Roman" w:hAnsi="Times New Roman"/>
          <w:sz w:val="24"/>
          <w:szCs w:val="24"/>
          <w:lang w:val="kk-KZ"/>
        </w:rPr>
        <w:t xml:space="preserve"> Алматы, 1999.</w:t>
      </w:r>
    </w:p>
    <w:p w:rsidR="0075013B" w:rsidRPr="00A1226F" w:rsidRDefault="0075013B" w:rsidP="00FE53FB">
      <w:pPr>
        <w:autoSpaceDE w:val="0"/>
        <w:autoSpaceDN w:val="0"/>
        <w:adjustRightInd w:val="0"/>
        <w:spacing w:after="0" w:line="240" w:lineRule="auto"/>
        <w:jc w:val="both"/>
        <w:rPr>
          <w:rFonts w:ascii="Times New Roman" w:hAnsi="Times New Roman"/>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Қосымша: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К.М. Қазақ баспасөзі - Қазақстан тарихынын дерек көзі. </w:t>
      </w:r>
      <w:r w:rsidRPr="00A1226F">
        <w:rPr>
          <w:rFonts w:ascii="Times New Roman" w:hAnsi="Times New Roman"/>
          <w:sz w:val="24"/>
          <w:szCs w:val="24"/>
        </w:rPr>
        <w:t>Алматы, 2000.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Дулат и Мухамед Хайдар. Тарих-и Рашиди. 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Кононов А.Н. Махмуд Кашгарский и его «Дивани лугат ат-тюрк»</w:t>
      </w:r>
      <w:r w:rsidRPr="00A1226F">
        <w:rPr>
          <w:rFonts w:ascii="Times New Roman" w:hAnsi="Times New Roman"/>
          <w:sz w:val="24"/>
          <w:szCs w:val="24"/>
          <w:lang w:val="kk-KZ"/>
        </w:rPr>
        <w:t xml:space="preserve"> </w:t>
      </w:r>
      <w:r w:rsidRPr="00A1226F">
        <w:rPr>
          <w:rFonts w:ascii="Times New Roman" w:hAnsi="Times New Roman"/>
          <w:sz w:val="24"/>
          <w:szCs w:val="24"/>
        </w:rPr>
        <w:t>/Сев. Тюркология. 1972, №1.</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Кляшторный С.Г. Древнетюркские рунические памятники как</w:t>
      </w:r>
      <w:r w:rsidRPr="00A1226F">
        <w:rPr>
          <w:rFonts w:ascii="Times New Roman" w:hAnsi="Times New Roman"/>
          <w:sz w:val="24"/>
          <w:szCs w:val="24"/>
          <w:lang w:val="kk-KZ"/>
        </w:rPr>
        <w:t xml:space="preserve"> </w:t>
      </w:r>
      <w:r w:rsidRPr="00A1226F">
        <w:rPr>
          <w:rFonts w:ascii="Times New Roman" w:hAnsi="Times New Roman"/>
          <w:sz w:val="24"/>
          <w:szCs w:val="24"/>
        </w:rPr>
        <w:t>источник по истории Средней Азии. М., 1964.</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5. Кумеков Б.Е. Государство кимаков ІХ-ХІ в.в. по арабским</w:t>
      </w:r>
      <w:r w:rsidRPr="00A1226F">
        <w:rPr>
          <w:rFonts w:ascii="Times New Roman" w:hAnsi="Times New Roman"/>
          <w:sz w:val="24"/>
          <w:szCs w:val="24"/>
          <w:lang w:val="kk-KZ"/>
        </w:rPr>
        <w:t xml:space="preserve"> </w:t>
      </w:r>
      <w:r w:rsidRPr="00A1226F">
        <w:rPr>
          <w:rFonts w:ascii="Times New Roman" w:hAnsi="Times New Roman"/>
          <w:sz w:val="24"/>
          <w:szCs w:val="24"/>
        </w:rPr>
        <w:t>источникам. Алма-Ата, 1972.</w:t>
      </w:r>
    </w:p>
    <w:p w:rsidR="0075013B" w:rsidRPr="00A1226F" w:rsidRDefault="0075013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6.Тажмуханова Н.Е.Историография средневекового Казахстана.</w:t>
      </w:r>
      <w:r w:rsidR="000D1CB0" w:rsidRPr="00A1226F">
        <w:rPr>
          <w:rFonts w:ascii="Times New Roman" w:hAnsi="Times New Roman"/>
          <w:sz w:val="24"/>
          <w:szCs w:val="24"/>
          <w:lang w:val="kk-KZ"/>
        </w:rPr>
        <w:t xml:space="preserve"> </w:t>
      </w:r>
      <w:r w:rsidRPr="00A1226F">
        <w:rPr>
          <w:rFonts w:ascii="Times New Roman" w:hAnsi="Times New Roman"/>
          <w:sz w:val="24"/>
          <w:szCs w:val="24"/>
          <w:lang w:val="kk-KZ"/>
        </w:rPr>
        <w:t>Шымкент,2011.</w:t>
      </w:r>
    </w:p>
    <w:p w:rsidR="00FE53FB" w:rsidRPr="00A1226F" w:rsidRDefault="00FE53FB" w:rsidP="00FE53FB">
      <w:pPr>
        <w:spacing w:after="0" w:line="240" w:lineRule="auto"/>
        <w:jc w:val="both"/>
        <w:rPr>
          <w:rFonts w:ascii="Times New Roman" w:hAnsi="Times New Roman"/>
          <w:sz w:val="24"/>
          <w:szCs w:val="24"/>
        </w:rPr>
      </w:pPr>
      <w:r w:rsidRPr="00A1226F">
        <w:rPr>
          <w:rFonts w:ascii="Times New Roman" w:hAnsi="Times New Roman"/>
          <w:sz w:val="24"/>
          <w:szCs w:val="24"/>
        </w:rPr>
        <w:t>.</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rPr>
      </w:pPr>
    </w:p>
    <w:p w:rsidR="00FE53FB" w:rsidRPr="00A1226F" w:rsidRDefault="0075013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noProof/>
          <w:sz w:val="24"/>
          <w:szCs w:val="24"/>
          <w:lang w:val="kk-KZ"/>
        </w:rPr>
        <w:t>Тақырып</w:t>
      </w:r>
      <w:r w:rsidR="00FE53FB" w:rsidRPr="00A1226F">
        <w:rPr>
          <w:rFonts w:ascii="Times New Roman" w:hAnsi="Times New Roman"/>
          <w:b/>
          <w:noProof/>
          <w:sz w:val="24"/>
          <w:szCs w:val="24"/>
          <w:lang w:val="kk-KZ"/>
        </w:rPr>
        <w:t xml:space="preserve"> 9</w:t>
      </w:r>
      <w:r w:rsidRPr="00A1226F">
        <w:rPr>
          <w:rFonts w:ascii="Times New Roman" w:hAnsi="Times New Roman"/>
          <w:b/>
          <w:noProof/>
          <w:sz w:val="24"/>
          <w:szCs w:val="24"/>
          <w:lang w:val="kk-KZ"/>
        </w:rPr>
        <w:t>.</w:t>
      </w:r>
      <w:r w:rsidR="00FE53FB" w:rsidRPr="00A1226F">
        <w:rPr>
          <w:rFonts w:ascii="Times New Roman" w:hAnsi="Times New Roman"/>
          <w:b/>
          <w:noProof/>
          <w:sz w:val="24"/>
          <w:szCs w:val="24"/>
          <w:lang w:val="kk-KZ"/>
        </w:rPr>
        <w:t xml:space="preserve"> </w:t>
      </w:r>
      <w:r w:rsidR="00FE53FB" w:rsidRPr="00A1226F">
        <w:rPr>
          <w:rFonts w:ascii="Times New Roman" w:hAnsi="Times New Roman"/>
          <w:b/>
          <w:sz w:val="24"/>
          <w:szCs w:val="24"/>
        </w:rPr>
        <w:t>Қазақстан тарихына байланысты статистикалық деректер</w:t>
      </w:r>
      <w:r w:rsidR="00FE53FB" w:rsidRPr="00A1226F">
        <w:rPr>
          <w:rFonts w:ascii="Times New Roman" w:hAnsi="Times New Roman"/>
          <w:sz w:val="24"/>
          <w:szCs w:val="24"/>
        </w:rPr>
        <w:t xml:space="preserve">. </w:t>
      </w:r>
    </w:p>
    <w:p w:rsidR="0075013B" w:rsidRPr="00A1226F" w:rsidRDefault="0075013B" w:rsidP="00FE53FB">
      <w:pPr>
        <w:autoSpaceDE w:val="0"/>
        <w:autoSpaceDN w:val="0"/>
        <w:adjustRightInd w:val="0"/>
        <w:spacing w:after="0" w:line="240" w:lineRule="auto"/>
        <w:jc w:val="both"/>
        <w:rPr>
          <w:rFonts w:ascii="Times New Roman" w:hAnsi="Times New Roman"/>
          <w:b/>
          <w:bCs/>
          <w:sz w:val="24"/>
          <w:szCs w:val="24"/>
          <w:lang w:val="kk-KZ"/>
        </w:rPr>
      </w:pP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75013B" w:rsidRPr="00A1226F">
        <w:rPr>
          <w:rFonts w:ascii="Times New Roman" w:hAnsi="Times New Roman"/>
          <w:b/>
          <w:bCs/>
          <w:sz w:val="24"/>
          <w:szCs w:val="24"/>
          <w:lang w:val="kk-KZ"/>
        </w:rPr>
        <w:t>:</w:t>
      </w:r>
    </w:p>
    <w:p w:rsidR="00FE53FB" w:rsidRPr="00A1226F" w:rsidRDefault="00FE53FB" w:rsidP="00FE53FB">
      <w:pPr>
        <w:pStyle w:val="a3"/>
        <w:numPr>
          <w:ilvl w:val="0"/>
          <w:numId w:val="6"/>
        </w:numPr>
        <w:autoSpaceDE w:val="0"/>
        <w:autoSpaceDN w:val="0"/>
        <w:adjustRightInd w:val="0"/>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rPr>
        <w:t>Статистиканың</w:t>
      </w:r>
      <w:r w:rsidRPr="00A1226F">
        <w:rPr>
          <w:rFonts w:ascii="Times New Roman" w:hAnsi="Times New Roman"/>
          <w:sz w:val="24"/>
          <w:szCs w:val="24"/>
          <w:lang w:val="kk-KZ"/>
        </w:rPr>
        <w:t xml:space="preserve"> </w:t>
      </w:r>
      <w:r w:rsidRPr="00A1226F">
        <w:rPr>
          <w:rFonts w:ascii="Times New Roman" w:hAnsi="Times New Roman"/>
          <w:sz w:val="24"/>
          <w:szCs w:val="24"/>
        </w:rPr>
        <w:t xml:space="preserve">ғылымға дейінгі кезеңі. </w:t>
      </w:r>
    </w:p>
    <w:p w:rsidR="00FE53FB" w:rsidRPr="00A1226F" w:rsidRDefault="00FE53FB" w:rsidP="00FE53FB">
      <w:pPr>
        <w:pStyle w:val="a3"/>
        <w:numPr>
          <w:ilvl w:val="0"/>
          <w:numId w:val="6"/>
        </w:numPr>
        <w:autoSpaceDE w:val="0"/>
        <w:autoSpaceDN w:val="0"/>
        <w:adjustRightInd w:val="0"/>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rPr>
        <w:t xml:space="preserve">Статистиканы сипаттау. </w:t>
      </w:r>
    </w:p>
    <w:p w:rsidR="00FE53FB" w:rsidRPr="00A1226F" w:rsidRDefault="00FE53FB" w:rsidP="00FE53FB">
      <w:pPr>
        <w:pStyle w:val="a3"/>
        <w:numPr>
          <w:ilvl w:val="0"/>
          <w:numId w:val="6"/>
        </w:numPr>
        <w:autoSpaceDE w:val="0"/>
        <w:autoSpaceDN w:val="0"/>
        <w:adjustRightInd w:val="0"/>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rPr>
        <w:t xml:space="preserve">Санақтың тарихи-топографиялық сипаты. </w:t>
      </w:r>
    </w:p>
    <w:p w:rsidR="00FE53FB" w:rsidRPr="00A1226F" w:rsidRDefault="00FE53FB" w:rsidP="00FE53FB">
      <w:pPr>
        <w:pStyle w:val="a3"/>
        <w:numPr>
          <w:ilvl w:val="0"/>
          <w:numId w:val="6"/>
        </w:numPr>
        <w:autoSpaceDE w:val="0"/>
        <w:autoSpaceDN w:val="0"/>
        <w:adjustRightInd w:val="0"/>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Қазақстан теорриториясында есеп жүргізу ұйымдарының құрылуы.</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 ұғымы ХVIII ғасырдың екінші жартысында пайда болып, алғаш рет Германия университетінде пән ретінде қолданылады. Ол кездерде статистика мемлекеттің жетістіктерін, ерекшеліктерін көрсететін таным ретінде бағаланған еді. Жалпы «статистика» ұғымы латын тілінің «Status» деген сөзінен шығып, белгілі бір заттардың жағдайы, күйі дегенді білдіреді.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Қазіргі ғылымда оған мынадай анықтама берілген: Статистика дегеніміз – қоғамдық өзгермелі құбылыстардың сандық жағын (сапасымен байланыстыра отырып) арнайы тәсілдерді Қолдану арқылы зерттеп, олардың сандық жағын бейнелейтін, сандық жағынжағы заңдылықтарды ашатын ғылым саласы.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Келтіріліп отынған анықтамадан статистиканы қарапайым және күрделі мағыналарда түсінуге болады. Қарапайым немесе тар мағынада статистика – қоғамға кең таралған қоғамдық құбылыстардың сандық жағын зерртейтін таным түрі. Ал күрделі немесе кең мағынада статистика – кез келген салаға жататын қоғамдық құбылыстарды бір жиынтыққа жатқызып, арнайы белгіленген әдістерді қолдана отырып, олардың сандық заңдылықтарын ашатын таным немесе ғылым саласы.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 – қоғамның, қоғамдық құбылыыстардың бет-бейнесі, айнасы ғана емес, қоғамдағы кейбір заңдылықтарды ашуға тәсіл көрсете алатын құрал немесе таным түрі. Оның әдістері арқылы өзге ғылымдар өз міндеттерін тиімді іске асыра алады. Статистика – қоғамдағы құбылыстарды нақты бір уақытқа және кеңістікке қарай сандық жағын зерттейтін ғылым саласы. Оның басты мақсаты – сол құбылыс туралы сандық мәліметтерді шығарып, қоғамдық осы тұрғыдағы қажеттілігін қамтамассыз ету. Яғни, мемлекетті статистикалық мәліметтермен  қамтамасыз ету және ол құбылыстардың сандық жағынан дұрыстығын, заңдылығын ашып беру. Демек, статистика сапа мен санды қатар қолданады. Ол өзінің міндетін математикада дайындалған, сонда пайдаланатын есептеу тәсілдерін қолдану арқылы жүзеге асырады. Нәтижесінде математиканы емес, қоғамдық құбылыстардың белгілі бір уақыттағы және кеңістіктегі сандық мәліметін жариялайды, оның өзге құбылыстармен қатыстылық деңгейін анықтайды.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Кез келген мемлекет өз аумағындағы барлық салаға есеп жүргізеді және сол есептің көрсеткіштеріне қарай ол салаларға байланысты алдағы міндеттерін анықтап, сол құбылыстардың нәтижесі туралы саясатын белгілейді. Яғни, статистика – қажеттілікпен пайда болған, барлық ғылымдарға ортақ сала.</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Жалпы, «статистика» сөзі көп мағыналы. Деректану ғылымының өзінде ол үшін мағынада кездеседі, оларды нақты айыра білу қажет. Біріншіден, статистика деп (статистикалық ақпарат) – статистикалық өңдеуге ұшыраған кез келген қайталанатын мәліметтерді айтады. Екіншіден, түрлі ғылымдда, сандық зерттеулерде қолданылатын математикалық әдістің ғылыми түрін атайды. Үшіншіден, ол – тарихи дерекктің бір түрі.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Бұл тарихи деректің есепке алынатын, тіркелетін құжаттардан айырмашылығы, статистикалық мәліметтер кез келген басқарманың шешімі үшін, кез келген аймақтағы ұзақ уақытқа жоспарланған саясаттың шешімі үшін де, қоғамдық процестердың даму үрдістерін анықтау үшін де маңызы зор. Ол мәліметтер ең алдымен өзіндік әдіс-тәсілдермен жинақталады,и кейінен арнайы маман статистиктер арқылы өңдеуден өткізіледі де кез кедген салада нақты шешім қабылдауға көмектеседі. Өйткені, осы деректер арқылы кез келге аймақтағы түрлі саланың (ауыл шаруашылығы, демография, әлеуметтік-экономикалық) сандық дамуы айқындалып, оның жағдайы төмен, орташа немесе жоғары екендігні анықталып, соған сай шешімдер мқабылданады.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Статистикалық деректердің басты құндылығы – олар зерттеушіге кең көлемде (массовый) мәлімет береді. Оларды әр салада дұрыс пайдалана білу зерттеушіге тарихи құбылыстардың бірегейлігін, сабақтастығын ерекшелігін оларға тән тарих ғылымының дамуындағы заңдылықтарды анықтауға көмектеседі.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Статистикалық деректерге статистикалық зерттеудің барлық сатысында пайда болған мұрағат деректері мен жарияланған материалдар жатқызылады.</w:t>
      </w:r>
    </w:p>
    <w:p w:rsidR="00FE53FB" w:rsidRPr="00A1226F" w:rsidRDefault="00FE53FB" w:rsidP="00FE53FB">
      <w:pPr>
        <w:numPr>
          <w:ilvl w:val="0"/>
          <w:numId w:val="7"/>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Мұндай материалданға тек қана жариялданған статистикалық еңбектер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мен алғашқы өңделмеген статистикалық мәліметтер ғана емес, оған сол статистикалық зерттеудің арнайы зерттеу бағдарламасы, зерттеуге қатысты нұсқеулар (инструкция) мен ағымдағы тіркеуге байланысты құжаттар, алғашқы тіркеу құжаттары (оған тіркеу карточкасы, бланкілер, анкета, формулярлар, ведомосттер, түрлі есептер мен бухгелтерлық есептер, схемалар және т.б. құжаттар жатқызылады). Статистикалық зерттеудің мақсатын және мәлімети алу әдіс-тәсілін анықтайтын бағдарламалар, арнайы нұсқаулар және т.б. құжаттар стртистикалық зерттеудің дерегі бола алады. Өйткені, барлық статистикалық зерттеулердің мақсат-мінтерттері, нәтижелері мен соңғы қорытыдысы, басылып, жарияланған статистикалық жинақтардың сапасы осы құжаттардың мазмұнына тікелей тәуелді болады.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Статистикалық зерттеулер алдын ала ұйымдастырылады. Оның ең алдымен арнайы бағдларламасы қабылданады. Бұл бағдарламада зерттеудің мақсаты мен міндеті,зерттеуге қажет обьектілер нақты мәселе нетіндеқойылады. Осы бағдарламаға негізделіп арнайы сауалнамалар, анкеталар, карточкалар жасалды. Зерттеу жұмысына қатысатын топтың құрамы анықталып, схета бойынша олардың жалақылары бекітіледі. Осы жұмыстардан кейін арнайы топ статистикалық мәліметтерді жинақтап, өңдеп, жариялап, қажетінше пайдалаып отырады. Міне, осы статистикалық зерттеулердің негізінде статистикалық деректер пайда болады. Әрине, бұл деректердің мазмұны, белгілерген мақсат-мүддесі, міндеті де әртүрлі болатыны хақ.</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Ресей империясының статистикалық негізі ХVIII-ХIХ ғ. I-жартысында қаланды. Бірақ ол кездердегі статистиканың өрісі тар еді, өйткені, мемлекеттік басқармалар тек мемлекеттің мүддесіне қажетті дегн құбыластарды ғана зерттеу нысаны етіп алды. Тек 1860 жылдан бастап Орталық статистикалық комитеттің құрылуы, статистиканың жаңа сатыға көтерілуіне жағдай жасады. Осыдан кейін халық санағы, өнеркәсіп, ауылшаруашылық санақтар жүргізіліп, онда жинақталған ақпараттар баспадан жарық көріп отырды. Статистикамен тек қана мемлекеттік мекемелер мен земство ған емес, неді онымен акционерлық қоғамдар мен кәсіпорын ұйымдары айналысты.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Ресейдің мемлекеттік статистикасының құрылысы кең болды. Тиісті материалдарды жинақтап өңдейтін әр мекеменің статистикалық бюросы болды. Ішкі істер министрлігінде орталық комитет жұмыс істеді, провинциядағы ұйымдарға губерниялық, облыстық статистикалық комитеттер қызмет етті. Белгілі статистик маман А.А.Кауфман осы кезеңдегі статистиканы 3 түрге бөлді: мемлекеттік, жеке және земстоволық. Оның ішінде мемлекеттік статистика халық санағын жүргізді. Жеке статистика жеке бір адамның ұйымдастырған мтатистикалық зерттеуіән құрады. Мұндай статистиканың ерекшелігі терең зерттеу жұмыстарынжүргізе алғанымен, кең аумақты аудандарға немесе әлеуметтік көпшілікке өз қызметін көрсете алмайды. Алземстволық статистикада осы екеуінің зерттеу әдісін белгілерін өз бойында сақтап, мемлекеттік статистика сияқты нақты зерттеулер жүргізе алды.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Статистикалық ақпараттарды жинау ме өңдеу жұмыстарын ұйымдастыру тәсіліне қарай статистиканы 4 топқа бөлуге болады: бөлек ведомсвалармен жинақталатын статистика: Орталық статистикалық  комиттетің статистикасы: земство статистикасы; ғылыми мекемелердің ғылыми мақсатта жинайтын статистикасы: </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1864 жылы земство реформасы жүргізілді, осыдан бастап жергілікті өзін өзі  басқару органдары – земстволар құрыла бастады. Олардың басты міндеті шаруалардың экономикалық жағдайын терең зерттеу болды. 1871 жылдан бастап земствода статистикалық мекемелер дерлік статистикалық органдар құрырды. Земстволық статистиканың ең маңызды міндеті – жылжымайтын мүлікті бағалау және ең алдымен жерді бағалау болды. Әрбір земстволық статистикалық мекеме кішігірім ауданды зерттреу нысаны ретінде алғанымен, ол бүкіл Ресей бойынша материалдар бере алды.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ХIХ ғ-дың 70-жылдарыда земстволық статистика 2-ге бөлінді: негізгі және ағымдағы. Негізгі статистикалық зерттеулер белгілі бір уақытта жүргізілді. Ал ағымдағы статистикалық зерттеу күнделікті жүргізілді. Неігзгі статистикалық зерттеулер экспедиция әдісімен жүзеге асырылды. Ал ағымдағы зерттеу анкеталар мен сауалнамаларды жан- жақа жітеру арқылы мәліметтер жинақтады. Әрине, бұл ретте мәліметтердің сапасы, шынайылығы жағынан негізгі статистикалық зерттеу жұмысының маңызы зор еді. Өйткені, олар арнайы экспедиция арқылы, сол зерттеленетін аймақта болып, жұмыстың бюасынан соңына дейін сонда мәлімет жинаумен айналысады. Және ол зерттеулерді арнайы топогарфтан, статистиктер, ауылшаруашылық жұмыстармен шұғылданатын адамдар. тілмаштар, тіркеушілер бірлесе отырып зерттеу жүргізеді.</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Земстволық статистиканың материалдары - ХIХ  ғ-дың II</w:t>
      </w:r>
      <w:r w:rsidRPr="00A1226F">
        <w:rPr>
          <w:rFonts w:ascii="Times New Roman" w:hAnsi="Times New Roman"/>
          <w:b/>
          <w:sz w:val="24"/>
          <w:szCs w:val="24"/>
          <w:lang w:val="kk-KZ"/>
        </w:rPr>
        <w:t xml:space="preserve"> </w:t>
      </w:r>
      <w:r w:rsidRPr="00A1226F">
        <w:rPr>
          <w:rFonts w:ascii="Times New Roman" w:hAnsi="Times New Roman"/>
          <w:sz w:val="24"/>
          <w:szCs w:val="24"/>
          <w:lang w:val="kk-KZ"/>
        </w:rPr>
        <w:t>жартысы мен ХХ ғ-дың басында тарихтың көптеген мәселелері үшін құнды дерек көзі болып табылады. Оларға әлеуметтік-экономикалық және мәдени тарихқа байланысты құнды мәліметтер баршылық. Олардың құндылығы да сапасы да жоғары. Жарты ғасырдың ішінде земстволық статистикалық органдар 100-ден аса түрлі зерттеулер жүргізіп, 1000- нан аса зерттеу материалдарын жариялады. Бірақ бұл бай материалдар әлі күнге дейін мұрағат сөрелерінде, жарияланған кітаптарда шаң-тозаңда құрып жатыр. Әрине, бұл келеңсіздік осындай көпкөлемді мәліметтермен жұмыс істеудің қиындығынан туындап отырғандығы сөзсіз. Сондықтан да мұндай деректердің ерекшелігінен шыға отырып, арнайы зерттеу әдіс-тәсілі мен оларды тарихизерттрулерде пайдалау әдісін жасау қажет.</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Статистиканың әдістері дегеніміз - әлеуметтік –қоғамдық құбылыстардың сандық жағы туралы қорытылған, қойылған мақсатқа сәйкес сандық көрсеткіштерді алу үшін, міндетті түрде жүргізілетін осы саладағы ерекше қызмет жүйесі. Ол 3 түрлі кезеңнен тұрады:</w:t>
      </w:r>
    </w:p>
    <w:p w:rsidR="00FE53FB" w:rsidRPr="00A1226F" w:rsidRDefault="00FE53FB" w:rsidP="00FE53FB">
      <w:pPr>
        <w:numPr>
          <w:ilvl w:val="0"/>
          <w:numId w:val="8"/>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Жаппай бақылау;</w:t>
      </w:r>
    </w:p>
    <w:p w:rsidR="00FE53FB" w:rsidRPr="00A1226F" w:rsidRDefault="00FE53FB" w:rsidP="00FE53FB">
      <w:pPr>
        <w:numPr>
          <w:ilvl w:val="0"/>
          <w:numId w:val="8"/>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Мәліметтерді жинақтау және тортастыру;</w:t>
      </w:r>
    </w:p>
    <w:p w:rsidR="00FE53FB" w:rsidRPr="00A1226F" w:rsidRDefault="00FE53FB" w:rsidP="00FE53FB">
      <w:pPr>
        <w:numPr>
          <w:ilvl w:val="0"/>
          <w:numId w:val="8"/>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Топтастырылған немесе өңделген мәліметтердің көрсеткіштеріне талдау жасау;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ХIХ ғ. II жартысы мен ХХ ғ. басында патшалық Ресей империясының тарапынан көптеген санақтар мен стптистикалық зерттеулер жүргізілді. Бұл зерттнулердің нәтижесінде сол кезеңдегі қоғамдық өмірдің сан қырына байланысты көлемді статистикалық мәліметтер жинақталды. Олар арнайы өңделіп, біразы жинақ ретінде басылып шығарылды. Мәселен, Жер және мемлекеттік мүлік министрлігі тарапынан 1896-1903 ж. Қазақстанның Далалық 3 облысына Ф.А. Щербина бастаған. 1907-1909 ж. Ақмола облысына В. Кузнецов бастаған. 1906-1913 жж. Сыр-Дария болыстарына В. С. Скрыплев бастаған. 1904 жылы ТОрғай-Орал обдлыстарына П. Хворостанский бастаған зерттну экспедициялары ұйымдастырылды. Олардың ортақ мақсаты келімсектерді қазақ жерінен «артық» деп табылған жерлеріне қоныстандыру арқылы патша үкіметінің отарлау саясатын жүзеге асыру болатын. Бұл зерттеу жұмыстарының нәтижесінде қазақтардың жер пайдалануы, шаруашылығы, мал саны, адам саны, егіндік-шабындық жерлері туралы бай статистикалық материалдар жинақталып, олар кітап ретінде жарық көрді. Олардың мәліметтері әлі күнге дейін арнайы, ұлттық тұрғыда деректанулыфқ талдаудан өтпей, тарихи зерттеулерде де көп пайдаланып жүрген жоқ.</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Осы тұста біз «Қырғыздардың (қазақтардың.) жер пайдалану материалдары...» (Бұдан былай «Қазақтардың жер пайдалану материалдары...» Т.Н.) атты статистикалық мәліметтерді құнды дерек көзі ретінде пайдалану үшін деректанулық талдаудан өткіземіз.</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Кез келген тарихи жазба деректі пайдалану үшін оны сыни тұрғыда бағалау қажет, яғни, оның пайда болуын сынау (қашан, қайда, кім, қандай мақсатта және қандай деректердің негізінде жасалғандығын) анықтау; шынайылығын анықтау (дерек түпнұсқа ма, көшірме ме немесе жасанды бұрмалаған ба); мазмұнын талдау (деректе қандай мәселелер қарастырылған, қандай фактілер кездеседі, олардың шындыққа жақындығы мен интерпретациялау). Осындай деректанулық талдаудан кейін ғана деректің жарамдылығы мен тарихи зерттеулерге пайдалануға болатындығы анықталды. Осы процестердан кейін ғана зерттеуші деректердегі мәліметтерді талдауға, осы мәліметтерде көрініс тапқан фактілер мен құбылыстарды тнориялық жағынан меңгеруге бағыт алады. Енді осы зерттеу схемасын статистикалық деректерге пайдаланып көрейік. </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Статистикалық деректерді пайдалануда зерттеуші ең алдымен жарияланған статистикалық жинақтарға көңіл аударады</w:t>
      </w:r>
      <w:r w:rsidRPr="00A1226F">
        <w:rPr>
          <w:rFonts w:ascii="Times New Roman" w:hAnsi="Times New Roman"/>
          <w:b/>
          <w:sz w:val="24"/>
          <w:szCs w:val="24"/>
          <w:lang w:val="kk-KZ"/>
        </w:rPr>
        <w:t xml:space="preserve">. </w:t>
      </w:r>
      <w:r w:rsidRPr="00A1226F">
        <w:rPr>
          <w:rFonts w:ascii="Times New Roman" w:hAnsi="Times New Roman"/>
          <w:sz w:val="24"/>
          <w:szCs w:val="24"/>
          <w:lang w:val="kk-KZ"/>
        </w:rPr>
        <w:t>Бұл ретте «Қазақтардың жер пайдалану материалдары...» дерегін аламыз. Мұндағы статистикалық мәліметтерді арнайы маман-статистиктер өзіндік әділ-тәсілдермен жинақтап, белгілі бір жүйеге келтіріп, өңдеуден өткізіп қойған. Алайда бұл мәліметтердің шынайылығын, ондағы басты концепцияны анықтау үшін – деректің пайда болуын анықтау қажет. Өйткені, деректің пайда болуын анықтау деректің ішкі мазмұына, мақсат-міндетіне әсер еткен факторларды айқындауға көмектеседі. Ал оны тек қана осы статистикалық зерттеуді ұйымдасртыру тарихынан және сол аймақтағы, сол кезеңдегі ғылымның жалпы жағдайын білгенде ғана іске асады.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Статистикалық деректерді зерттеу үшін, ең алдымен ол статистикалық мәліметтерді жинақтау үшін құрастырылған бағдарламамен танысу қажет. Зерттеу бағдарламасы деп бақылау жүргізу кезінде жиынтықтың әрбір бөліктерінен алынуға тиісті, ғылыми негізделген белгілердің тізімін айтамыз. Оның маңызы тіркеуге жататын құбылыстардың тек өзін ғана анықтамай, сонымен бірге тіркенген бірліктерден топтастьыруға қажетті белгілерді анықтауды білдіреді. Бағдарламада көрсетілетін сұрақтар зерттеу обьектісіің түріне және статистикалық мәліметтің қолденылу аясына қарай анықталады. Осы тұста бұл бағдарламаы кім және қандай мақсатта құрастырғанын анықтап алу маңызды. Ал бұл мәліметтер кез келген статистикалық деректердің алғысөзінде немесе бағдарламасында айтылады.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Мәселен, «Қазақтардың жер пайдалану материалдары...» дерегінің 1-томына осы зерттеу жұмысының мақсаты, бағдарламасы, әдіс-тәсілі, зерттеу жұмысы кезінде туындаған қиындықтары туралы мәліметтер сақталған.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4.Ф.А.Щербина, В.Скрыплев, В.Кузнецов, П. Хворостенский басшылығымен жүргізілген экспедициясының алғысөзінде олардың ортақ мақсаты переселендерге қазақ жерін бөліп беру екені айқын көрсетілген. Қазақтың кең байтақ жерін табиғи-географиялық, шаруашылық, ру-тайпалық құрылымын зерттеу арқылы қазақтардың дәстүрлі мал шаруашылығына, көшіп қонуына қажетті жер мөлшерін анықтап, қалған жерлерді қоныс аудару қолдарына аудару болды. Сондықтан бұл экспедициялардың мақсаттары ортақ болды, яғни, Патшалық Ресейдің қазақ жерін отарлау 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Экспедиция бағдарламасындағы сұрақтар статистикалық формуляр деп аталатын құжаттарға көшіріледі. Формулярлардың өзі карточка, анкета, есеп беру жіне т.б. әр түрлі болды. ОЛ бағдарламаның мазмұнын және бақылау нәтижесін білдіретін құжат болып табылады.  ХIХ ғ-дың соңындағы қазақ жерлерін зерттеу экспедициясы өз бағдарламасын көптеген пікірталастар мен арнайы екі облысқа байқау (пробный) жұмыстарын жүргізгеннен кейін ғана нақтыланады.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Бұл экспедициялардың бағдарламаларына тоқталар болсақ, 1896-1903 ж. Ф. Щербина экспедициясының бағдарламасы жалпы 17 тараудан, 93 кішігірім қарастырылатын мәселелерден тұрады. Негізгі 17 тарауында: Рулық бастама; Шаруашылық ауылдардың тарихы; Жер пайдалану формасы; Мал шаруашылығы; Пішен шабу; Жер өңдеу; Бақшашылық және бау егіп өсіре; Орман және тоғайлы жерлер; Жерді малға беру (аренда); Өнеркәсіп және жалақы; Алым-салық және борышы; Қырғыз отбасының ерекшелігі; Ортақ шаруашылық істер; Сауда; Несие (кредит); Халықтың қажеттілігі; Табиғи-жаратылыс жағдайы қарастырылуы қажет еді. Мұнда экспедиция ең алдымен  рулық бастамаға егжей-текжейлі тоқталған. Онда: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-Болыстар бойынша рулар кестесін жасау: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-Қыстаулырдың құрылуы мен оларды өзара бөліп алуға рулық бастаманың ықпалы және оған байланысты ауызша аңыз-әңгімелер сақталған ба соны анықтау;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-Рулық бастаманың бірнеше шаруашылық ауылдардың бір топқа бірігіп, бір жайылымды бір-біріне хабарлап пайдалану, басқа да көшпелілерден өз мүдделерін қорғауға ықпалы бар ма екендігін анықтау;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-Рулық бастаманың некелік қатынастар арқылы дербес шаруашылық құрып немесе дербес үйдің пайда болуына себепші болуына әсерін тигізуі;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-Билеуші болыстарды, билерді, ауылдық старшындарды және т.б. сайлауда рулық қатынастардың ықпалы болды ма? Ру аралық еке алу бар ма?(5), - деген мәселелер қарастырылды.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Бұл сұраулар арнайы карточкалар, сауалнамалар, формулярларға толтырылып, барлық бағдарламадағы мәселелердің сандық көрсеткіштері жинақталды. Жинақталған мәліметтер жүйеленіп, арнайы статист мамандар анқылы есепке алынды. Осыдан кейін ғана маңызды деген мағлұматтар жинақтылып, ықшамдалып «Қазақтардың жер пайдалану материалдарында...» бірінен соң бірі томдықтар болып, баспадан шығып отырды.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Көріп отырғанымыздай, бұл экспедиция қазақ қоғамының бүкіл қырынан құнды да бай мәліметтер береді. Осы дайын бағдарлама қазақ жерін зерттеу экспедицияларына негіз болды. Оның негізінде Ақмола, Семей, Орал-Торғай, Сырдария, Жетісу облыстары зерттелді.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Мәселен, қазақ шаруашылығына қажетті жер фомасын ең алғашқы зерттну экспедицияларының басшысы Ф. А. Щербина былайша есептеп шығарды. ОЛ қазақтардың орташа отбасына біріншіден, қажетті мал басын, екіншіден, әрбір мал басына қажетті әр түрлі жайылымдардағы десятина жердің көлемін анықтап алуда, содан кейін екеуін көбейту арқылы әрбір орташа қазақ отбасына қажетті жер мөлшерін шығаруды ұйғарды.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орташа отбасына қажетті жер мөлшері</w:t>
      </w:r>
      <w:r w:rsidRPr="00A1226F">
        <w:rPr>
          <w:rFonts w:ascii="Times New Roman" w:hAnsi="Times New Roman"/>
          <w:sz w:val="24"/>
          <w:szCs w:val="24"/>
        </w:rPr>
        <w:t xml:space="preserve"> = х*у =</w:t>
      </w:r>
      <w:r w:rsidRPr="00A1226F">
        <w:rPr>
          <w:rFonts w:ascii="Times New Roman" w:hAnsi="Times New Roman"/>
          <w:sz w:val="24"/>
          <w:szCs w:val="24"/>
          <w:lang w:val="en-US"/>
        </w:rPr>
        <w:t>z</w:t>
      </w:r>
      <w:r w:rsidRPr="00A1226F">
        <w:rPr>
          <w:rFonts w:ascii="Times New Roman" w:hAnsi="Times New Roman"/>
          <w:sz w:val="24"/>
          <w:szCs w:val="24"/>
          <w:lang w:val="kk-KZ"/>
        </w:rPr>
        <w:t>;</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Мұндағы х – орташа отбасына қажетті мал саны =24; у=бір бас малға 12 айда қажетті жер көлемі (десятина); Осы шыққан сандарды көбйту анқылы қажетті жер «нормасы» шығарылды.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Бұл мәліметтерді пайдалануға математикалық әдістерді жүзеге асыру қажет. Сонд ағана жүйелі, әрі нақты деректерді алуға болады және де мәліметтердің шынайылық деңгейі анықталады. Қазіргі таңда математикалық әдісті С.А. Жакишева, Г.Ә.Ерменбетова сынды зерттеушілер өз еңбектерінде сәтті қолдануда.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Зерттеуші Т.П.Волкова осы «Қазақтардың жер пайдалану материалдарының...» ақпараттық мүмкіндіктерін қарастыра отырып, бұл дерек мәліметтерінің шынайылығы мен оларды пайдалаеу әдісін жасады. Ол өзінің «Материалы по киргизкому (казакскому) землепользованию, собранные и разработаные по исследованию степных областей» атты диссертациялық жұмысында деректегі статистикалық мәліметтерге корреляциялық талдау жүргізді.  Онда екі деректегі коэффициенттерді корреляция арқылы салыстыру жүргізілді. Бұл әдісті ең алғаш рет Д.Н.Иванцов қолданып, деректену ғылымында жақсы жетістіктерге жетті.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Корреляциялық талдау корреляциялық коэффициенттердегі сандық көрсеткіштерді, олардың ішкі байланыстарын айқындауға мүмкіндік береді. Салаластырылып отынған екі деректегі корреляциялық коэффициенттердің көрсеткіштерінің шамасы бір біріне жақын болуы, бұл деректердің алған көрсеткіштерінің жақындығын көрсетеді. Осының негізінде зерттеліп отырған мәліметтердің шынайылық деңгейі анықталады.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Бұл статистикалық мәліметтрге корреляциялық талдау жасау үшін, ең алдымен мәлімет көрсеткіштерінің маңыздылығы айқындалуы қажет. Мәселен, Т.П. Волкова өз зерттнулерінде халықтың әлеуметтік-экономикалық өмірінде маңызды деген мынандай көрсеткіштерді таңдап алған: жер пайдалану және жалпы олардың саны), мал (жылқы, түйе, ірі қара, қой және ешкі саны), ауылдар саны, шаруашылықтар саны. Осы көрсеткіштерді «1893 жылдағы болыстар мен қоныстанған орындар» деп аталатын Ақмола, Семей, Тоағай облыстарына байланысты басылымдарды салыстыру үшін пайдаланған.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6.Осылайша есептеуіш машинаны пайдалана отырып, корреляцияның матрицасын жасады. Осы анализдің негізінде дерек мәтіметтерін екі топқа бөлуне болады: «толық шынайы емес, яғни күмән келтіретін» және «толық шынайы». Мұндағы күмән мәліметтерге жер пайдалану,әйел саны, жалпы тұрғындар саны, жылқы саны жатқызылады. Ал деректегі шынайы мәліметтерге ерлер саны, түйе саны, ірі қара саны, қой мен ешкі саны, ауыл саны, шаруашылық саны жатқызылады.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Осы тұста сандық жағынан шынайы мәліметтер күмән келтіретін мәліметтерден көп болып тұр. Бұл деректің жалпы тұтастай шынайылығы жоғары деп қорытынды жасауға мүмкіндік береді.</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ХIХ ғ. соңы ХХ ғ. басындағы қазақтың кең байтақ жерін зерттеу экспедицияларының нәтижесінде осындай көп көлемдегі статистикалық деректерді математикалық әдіс арқылы дұрыс есептеу, оның шынайылығын айқындау сол кезеңдегі қазақ қоғамының сан қырынан сапалы да құнды сандық мәліметтер беретіні хақ.</w:t>
      </w:r>
      <w:r w:rsidRPr="00A1226F">
        <w:rPr>
          <w:rFonts w:ascii="Times New Roman" w:hAnsi="Times New Roman"/>
          <w:b/>
          <w:sz w:val="24"/>
          <w:szCs w:val="24"/>
          <w:lang w:val="kk-KZ"/>
        </w:rPr>
        <w:t xml:space="preserve"> </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numPr>
          <w:ilvl w:val="0"/>
          <w:numId w:val="16"/>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Статистиканың әдістері дегеніміз не</w:t>
      </w:r>
    </w:p>
    <w:p w:rsidR="00FE53FB" w:rsidRPr="00A1226F" w:rsidRDefault="00FE53FB" w:rsidP="00FE53FB">
      <w:pPr>
        <w:numPr>
          <w:ilvl w:val="0"/>
          <w:numId w:val="16"/>
        </w:numPr>
        <w:shd w:val="clear" w:color="auto" w:fill="FFFFFF"/>
        <w:spacing w:after="0" w:line="240" w:lineRule="auto"/>
        <w:ind w:left="0" w:firstLine="0"/>
        <w:jc w:val="both"/>
        <w:rPr>
          <w:rFonts w:ascii="Times New Roman" w:hAnsi="Times New Roman"/>
          <w:b/>
          <w:bCs/>
          <w:sz w:val="24"/>
          <w:szCs w:val="24"/>
          <w:lang w:val="kk-KZ"/>
        </w:rPr>
      </w:pPr>
      <w:r w:rsidRPr="00A1226F">
        <w:rPr>
          <w:rFonts w:ascii="Times New Roman" w:hAnsi="Times New Roman"/>
          <w:sz w:val="24"/>
          <w:szCs w:val="24"/>
          <w:lang w:val="kk-KZ"/>
        </w:rPr>
        <w:t>Статистикалық ақпараттарды жинау ме өңдеу жұмыстарын ұйымдастыру тәсілі</w:t>
      </w:r>
    </w:p>
    <w:p w:rsidR="00FE53FB" w:rsidRPr="00A1226F" w:rsidRDefault="00FE53FB" w:rsidP="00FE53FB">
      <w:pPr>
        <w:pStyle w:val="a3"/>
        <w:numPr>
          <w:ilvl w:val="0"/>
          <w:numId w:val="16"/>
        </w:numPr>
        <w:shd w:val="clear" w:color="auto" w:fill="FFFFFF"/>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Статистикалық деректердің басты құндылығы</w:t>
      </w:r>
    </w:p>
    <w:p w:rsidR="00FE53FB" w:rsidRPr="00A1226F" w:rsidRDefault="00FE53FB" w:rsidP="00FE53FB">
      <w:pPr>
        <w:pStyle w:val="a3"/>
        <w:numPr>
          <w:ilvl w:val="0"/>
          <w:numId w:val="16"/>
        </w:numPr>
        <w:shd w:val="clear" w:color="auto" w:fill="FFFFFF"/>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Ресей империясының статистикалық негізі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Азии в древние времена. Т.1. М., 1950.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3. Ирмуханов Б.Б.. Прошлое Казахстана в письменных источниках.</w:t>
      </w:r>
      <w:r w:rsidRPr="00A1226F">
        <w:rPr>
          <w:rFonts w:ascii="Times New Roman" w:hAnsi="Times New Roman"/>
          <w:sz w:val="24"/>
          <w:szCs w:val="24"/>
          <w:lang w:val="kk-KZ"/>
        </w:rPr>
        <w:t xml:space="preserve"> Алматы, 1999.</w:t>
      </w:r>
    </w:p>
    <w:p w:rsidR="000D1CB0" w:rsidRPr="00A1226F" w:rsidRDefault="000D1CB0"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4.Мусаева С.Т., Кукеева М.К.Қазақстан тарихы бойынша деректер.Шымкент,2009.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p>
    <w:p w:rsidR="000D1CB0" w:rsidRPr="00A1226F" w:rsidRDefault="000D1CB0" w:rsidP="00FE53FB">
      <w:pPr>
        <w:autoSpaceDE w:val="0"/>
        <w:autoSpaceDN w:val="0"/>
        <w:adjustRightInd w:val="0"/>
        <w:spacing w:after="0" w:line="240" w:lineRule="auto"/>
        <w:jc w:val="both"/>
        <w:rPr>
          <w:rFonts w:ascii="Times New Roman" w:hAnsi="Times New Roman"/>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Қосымша: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К.М. Қазақ баспасөзі - Қазақстан тарихынын дерек көзі. </w:t>
      </w:r>
      <w:r w:rsidRPr="00A1226F">
        <w:rPr>
          <w:rFonts w:ascii="Times New Roman" w:hAnsi="Times New Roman"/>
          <w:sz w:val="24"/>
          <w:szCs w:val="24"/>
        </w:rPr>
        <w:t>Алматы, 2000.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Дулат и Мухамед Хайдар. Тарих-и Рашиди. 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Кононов А.Н. Махмуд Кашгарский и его «Дивани лугат ат-тюрк»</w:t>
      </w:r>
      <w:r w:rsidRPr="00A1226F">
        <w:rPr>
          <w:rFonts w:ascii="Times New Roman" w:hAnsi="Times New Roman"/>
          <w:sz w:val="24"/>
          <w:szCs w:val="24"/>
          <w:lang w:val="kk-KZ"/>
        </w:rPr>
        <w:t xml:space="preserve"> </w:t>
      </w:r>
      <w:r w:rsidRPr="00A1226F">
        <w:rPr>
          <w:rFonts w:ascii="Times New Roman" w:hAnsi="Times New Roman"/>
          <w:sz w:val="24"/>
          <w:szCs w:val="24"/>
        </w:rPr>
        <w:t>/Сев. Тюркология. 1972, №1.</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Кляшторный С.Г. Древнетюркские рунические памятники как</w:t>
      </w:r>
      <w:r w:rsidRPr="00A1226F">
        <w:rPr>
          <w:rFonts w:ascii="Times New Roman" w:hAnsi="Times New Roman"/>
          <w:sz w:val="24"/>
          <w:szCs w:val="24"/>
          <w:lang w:val="kk-KZ"/>
        </w:rPr>
        <w:t xml:space="preserve"> </w:t>
      </w:r>
      <w:r w:rsidRPr="00A1226F">
        <w:rPr>
          <w:rFonts w:ascii="Times New Roman" w:hAnsi="Times New Roman"/>
          <w:sz w:val="24"/>
          <w:szCs w:val="24"/>
        </w:rPr>
        <w:t>источник по истории Средней Азии. М., 1964.</w:t>
      </w:r>
    </w:p>
    <w:p w:rsidR="00FE53FB" w:rsidRPr="00A1226F" w:rsidRDefault="00FE53FB" w:rsidP="000D1CB0">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5. Кумеков Б.Е. Государство кимаков ІХ-ХІ в.в. по арабским</w:t>
      </w:r>
      <w:r w:rsidRPr="00A1226F">
        <w:rPr>
          <w:rFonts w:ascii="Times New Roman" w:hAnsi="Times New Roman"/>
          <w:sz w:val="24"/>
          <w:szCs w:val="24"/>
          <w:lang w:val="kk-KZ"/>
        </w:rPr>
        <w:t xml:space="preserve"> </w:t>
      </w:r>
      <w:r w:rsidRPr="00A1226F">
        <w:rPr>
          <w:rFonts w:ascii="Times New Roman" w:hAnsi="Times New Roman"/>
          <w:sz w:val="24"/>
          <w:szCs w:val="24"/>
        </w:rPr>
        <w:t>источникам. Алма-Ата, 1972.</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rPr>
      </w:pPr>
    </w:p>
    <w:p w:rsidR="00560BCC" w:rsidRPr="00A1226F" w:rsidRDefault="00560BCC"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noProof/>
          <w:sz w:val="24"/>
          <w:szCs w:val="24"/>
          <w:lang w:val="kk-KZ"/>
        </w:rPr>
        <w:t xml:space="preserve">Тақырып </w:t>
      </w:r>
      <w:r w:rsidR="0025389C" w:rsidRPr="00A1226F">
        <w:rPr>
          <w:rFonts w:ascii="Times New Roman" w:hAnsi="Times New Roman"/>
          <w:b/>
          <w:noProof/>
          <w:sz w:val="24"/>
          <w:szCs w:val="24"/>
          <w:lang w:val="kk-KZ"/>
        </w:rPr>
        <w:t xml:space="preserve">10. </w:t>
      </w:r>
      <w:r w:rsidR="00FE53FB" w:rsidRPr="00A1226F">
        <w:rPr>
          <w:rFonts w:ascii="Times New Roman" w:hAnsi="Times New Roman"/>
          <w:b/>
          <w:sz w:val="24"/>
          <w:szCs w:val="24"/>
          <w:lang w:val="kk-KZ"/>
        </w:rPr>
        <w:t>Іс жүргізу материалдары</w:t>
      </w:r>
      <w:r w:rsidR="00FE53FB" w:rsidRPr="00A1226F">
        <w:rPr>
          <w:rFonts w:ascii="Times New Roman" w:hAnsi="Times New Roman"/>
          <w:color w:val="FF0000"/>
          <w:sz w:val="24"/>
          <w:szCs w:val="24"/>
          <w:lang w:val="kk-KZ"/>
        </w:rPr>
        <w:t xml:space="preserve">.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560BCC" w:rsidRPr="00A1226F">
        <w:rPr>
          <w:rFonts w:ascii="Times New Roman" w:hAnsi="Times New Roman"/>
          <w:b/>
          <w:bCs/>
          <w:sz w:val="24"/>
          <w:szCs w:val="24"/>
          <w:lang w:val="kk-KZ"/>
        </w:rPr>
        <w:t>:</w:t>
      </w:r>
    </w:p>
    <w:p w:rsidR="00FE53FB" w:rsidRPr="00A1226F" w:rsidRDefault="00FE53FB" w:rsidP="00FE53FB">
      <w:pPr>
        <w:shd w:val="clear" w:color="auto" w:fill="FFFFFF"/>
        <w:tabs>
          <w:tab w:val="left" w:pos="851"/>
        </w:tabs>
        <w:spacing w:after="0" w:line="240" w:lineRule="auto"/>
        <w:jc w:val="both"/>
        <w:rPr>
          <w:rFonts w:ascii="Times New Roman" w:hAnsi="Times New Roman"/>
          <w:bCs/>
          <w:sz w:val="24"/>
          <w:szCs w:val="24"/>
          <w:lang w:val="kk-KZ"/>
        </w:rPr>
      </w:pPr>
      <w:r w:rsidRPr="00A1226F">
        <w:rPr>
          <w:rFonts w:ascii="Times New Roman" w:hAnsi="Times New Roman"/>
          <w:bCs/>
          <w:sz w:val="24"/>
          <w:szCs w:val="24"/>
          <w:lang w:val="kk-KZ"/>
        </w:rPr>
        <w:t>1</w:t>
      </w:r>
      <w:r w:rsidRPr="00A1226F">
        <w:rPr>
          <w:rFonts w:ascii="Times New Roman" w:hAnsi="Times New Roman"/>
          <w:b/>
          <w:bCs/>
          <w:sz w:val="24"/>
          <w:szCs w:val="24"/>
          <w:lang w:val="kk-KZ"/>
        </w:rPr>
        <w:t>.</w:t>
      </w:r>
      <w:r w:rsidRPr="00A1226F">
        <w:rPr>
          <w:rFonts w:ascii="Times New Roman" w:hAnsi="Times New Roman"/>
          <w:bCs/>
          <w:noProof/>
          <w:sz w:val="24"/>
          <w:szCs w:val="24"/>
          <w:lang w:val="kk-KZ"/>
        </w:rPr>
        <w:t xml:space="preserve"> </w:t>
      </w:r>
      <w:r w:rsidRPr="00A1226F">
        <w:rPr>
          <w:rFonts w:ascii="Times New Roman" w:hAnsi="Times New Roman"/>
          <w:sz w:val="24"/>
          <w:szCs w:val="24"/>
          <w:lang w:val="kk-KZ"/>
        </w:rPr>
        <w:t>Іс жүргізу материалдары. Олардың түрлері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Ісқағаздық құжат жүргізу ісінің деректанулық зерттеу мәселесі</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Мемлекеттік мекмелер мен ұйымдарын іс жүргізу құжаттары (зауыт, фабрика, колхоз, совхоз, комбинат, институт, ауырханалар, министліктер, аудан іске істер бөлімі, баспасөз, радиохабары, ғылыми-зерттеу институттар, жобалау институттар, жоғары оқу орындар т.б.). Проблемалық жағдаят: осы атап өткен типологиясын және жікемесін игеру.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1. Ұйымдастырушылық құжаттар</w:t>
      </w:r>
      <w:r w:rsidRPr="00A1226F">
        <w:rPr>
          <w:rFonts w:ascii="Times New Roman" w:hAnsi="Times New Roman"/>
          <w:sz w:val="24"/>
          <w:szCs w:val="24"/>
          <w:lang w:val="kk-KZ"/>
        </w:rPr>
        <w:t xml:space="preserve"> (ереже, жарғы, кесте, мөлшерлер, міндеттеме, келісімдер, шарттар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Жарлық құжаттар (шешім-резолюция, бұйрықтар, нұсқаулар, циркулярлар, міндеттемелер (предписания), хаттамалар мен стенограммалар, ағымдағы хат-хабарлар (переписка предприятий, учреждений), стенограммалар.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Еңбекшілер хаттары, депутаттық сұрау салу.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Жоспарлау құжаттары</w:t>
      </w:r>
      <w:r w:rsidRPr="00A1226F">
        <w:rPr>
          <w:rFonts w:ascii="Times New Roman" w:hAnsi="Times New Roman"/>
          <w:sz w:val="24"/>
          <w:szCs w:val="24"/>
          <w:lang w:val="kk-KZ"/>
        </w:rPr>
        <w:t xml:space="preserve"> – бұл көлемді тарихи деректеме. Жоспарлы құжатар әлеуметтік-экномикалық процестерді басқару әдістемесін елдің белгілі өркендеуінің мәліметтері болады. Олар бірнеше түрлерге бөлінеді: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Жоспарлаудың директивті құжаттары.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Өтпелі.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Болашақ жоспарлау материалдары.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Тоқсан, жыл т.б. жоспар орындалуының нәтиже құжаттары.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Есептеу құжаттары: анкеталар, есеп кітабы мен журналдар, реестрлер, тізбелер, тариф, баланстар, ревизия материалдары, тексеру, қорытынды, қызмет турады анықтама, тіркеу.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Статистикалық жұмыс түрлері: сынақ, зерттеу, өтпелі есептеу мен есеп беру және жекелеген кезеңдері бойынша бағдарлама құрастыру, бланкаларды толтыру, мәліметтерді өңдеу.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6) Статистикалық құжаттары: Жалпы демографиялық статистика 1920, 1923 (қалалық), 1926, 1936, 1959, 1970, 1979 – кеңес үкіметі жылдарында халық санақтары. Ресей халқының жалпы жазу 1897 ж. өткізілді. 2 санақ – 1905 ж. өтті.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Деректану сыны процесі кезінде деректердің 1) нақтылығы; 2) толықтылығы; 3) келбеттілігі (представительность) салыстырылып анықталады. Мұнда бастапқы статистикалық материалдар талданады (анкета, карточка, ведомстволар, сұрақ беру қағаздары) және өңдеу негізіндегі мақалалар.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Санақ</w:t>
      </w:r>
      <w:r w:rsidRPr="00A1226F">
        <w:rPr>
          <w:rFonts w:ascii="Times New Roman" w:hAnsi="Times New Roman"/>
          <w:sz w:val="24"/>
          <w:szCs w:val="24"/>
          <w:lang w:val="kk-KZ"/>
        </w:rPr>
        <w:t xml:space="preserve"> (перепись) – статистикалық бақылаудың кең нақтысы ақпарат алудың жетілген түрі.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Cs/>
          <w:noProof/>
          <w:color w:val="000000"/>
          <w:sz w:val="24"/>
          <w:szCs w:val="24"/>
          <w:lang w:val="kk-KZ"/>
        </w:rPr>
        <w:t>Кеңестік мерзімді баспасөзі: «Ақ жол», Еңбекші қазақ!, «Социалды Қазақстан», «Социалистік Қазақстан» (1920 ж., 55 мын дана), газеттері, «Қызыл Қазақстан», «Қазақстан большевигі», «Қазақстан коммунисі»</w:t>
      </w:r>
      <w:r w:rsidRPr="00A1226F">
        <w:rPr>
          <w:rFonts w:ascii="Times New Roman" w:hAnsi="Times New Roman"/>
          <w:sz w:val="24"/>
          <w:szCs w:val="24"/>
          <w:lang w:val="kk-KZ"/>
        </w:rPr>
        <w:t xml:space="preserve"> </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pStyle w:val="a3"/>
        <w:numPr>
          <w:ilvl w:val="0"/>
          <w:numId w:val="17"/>
        </w:numPr>
        <w:tabs>
          <w:tab w:val="left"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Халық санағы материалдары – маңызды тарихи деректер  </w:t>
      </w:r>
    </w:p>
    <w:p w:rsidR="00FE53FB" w:rsidRPr="00A1226F" w:rsidRDefault="00FE53FB" w:rsidP="00FE53FB">
      <w:pPr>
        <w:pStyle w:val="a3"/>
        <w:numPr>
          <w:ilvl w:val="0"/>
          <w:numId w:val="17"/>
        </w:numPr>
        <w:tabs>
          <w:tab w:val="left"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 Жеке адамдық құжаттар – тарихи дерек ретінде  </w:t>
      </w:r>
    </w:p>
    <w:p w:rsidR="00FE53FB" w:rsidRPr="00A1226F" w:rsidRDefault="00FE53FB" w:rsidP="00FE53FB">
      <w:pPr>
        <w:pStyle w:val="a3"/>
        <w:numPr>
          <w:ilvl w:val="0"/>
          <w:numId w:val="17"/>
        </w:numPr>
        <w:tabs>
          <w:tab w:val="left"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 Дипломатиялық құжаттар, оның түрлері </w:t>
      </w:r>
    </w:p>
    <w:p w:rsidR="00FE53FB" w:rsidRPr="00A1226F" w:rsidRDefault="00FE53FB" w:rsidP="00FE53FB">
      <w:pPr>
        <w:pStyle w:val="a3"/>
        <w:numPr>
          <w:ilvl w:val="0"/>
          <w:numId w:val="17"/>
        </w:numPr>
        <w:tabs>
          <w:tab w:val="left"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 Кинофотофоно және бейнефильмдер, олардың деректік ерекшеліктері </w:t>
      </w:r>
    </w:p>
    <w:p w:rsidR="00FE53FB" w:rsidRPr="00A1226F" w:rsidRDefault="00FE53FB" w:rsidP="00FE53FB">
      <w:pPr>
        <w:pStyle w:val="a3"/>
        <w:numPr>
          <w:ilvl w:val="0"/>
          <w:numId w:val="17"/>
        </w:numPr>
        <w:tabs>
          <w:tab w:val="left" w:pos="284"/>
          <w:tab w:val="right" w:pos="8640"/>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 Жеке адамдық құжаттарға деректанулық талдау жасау       </w:t>
      </w:r>
    </w:p>
    <w:p w:rsidR="00FE53FB" w:rsidRPr="00A1226F" w:rsidRDefault="00FE53FB" w:rsidP="00FE53FB">
      <w:pPr>
        <w:pStyle w:val="a3"/>
        <w:numPr>
          <w:ilvl w:val="0"/>
          <w:numId w:val="17"/>
        </w:numPr>
        <w:tabs>
          <w:tab w:val="left" w:pos="284"/>
        </w:tabs>
        <w:spacing w:after="0" w:line="240" w:lineRule="auto"/>
        <w:ind w:left="0" w:firstLine="0"/>
        <w:jc w:val="both"/>
        <w:rPr>
          <w:rFonts w:ascii="Times New Roman" w:hAnsi="Times New Roman"/>
          <w:b/>
          <w:sz w:val="24"/>
          <w:szCs w:val="24"/>
          <w:lang w:val="kk-KZ"/>
        </w:rPr>
      </w:pPr>
      <w:r w:rsidRPr="00A1226F">
        <w:rPr>
          <w:rFonts w:ascii="Times New Roman" w:hAnsi="Times New Roman"/>
          <w:sz w:val="24"/>
          <w:szCs w:val="24"/>
          <w:lang w:val="kk-KZ"/>
        </w:rPr>
        <w:t xml:space="preserve"> ХХ ғ. деректердің типологиялық өзгерістерге ұшырау  </w:t>
      </w:r>
    </w:p>
    <w:p w:rsidR="00FE53FB" w:rsidRPr="00A1226F" w:rsidRDefault="00FE53FB" w:rsidP="00FE53FB">
      <w:pPr>
        <w:pStyle w:val="a3"/>
        <w:numPr>
          <w:ilvl w:val="0"/>
          <w:numId w:val="17"/>
        </w:numPr>
        <w:tabs>
          <w:tab w:val="left" w:pos="284"/>
        </w:tabs>
        <w:spacing w:after="0" w:line="240" w:lineRule="auto"/>
        <w:ind w:left="0" w:firstLine="0"/>
        <w:jc w:val="both"/>
        <w:rPr>
          <w:rFonts w:ascii="Times New Roman" w:hAnsi="Times New Roman"/>
          <w:b/>
          <w:bCs/>
          <w:sz w:val="24"/>
          <w:szCs w:val="24"/>
          <w:lang w:val="kk-KZ"/>
        </w:rPr>
      </w:pPr>
      <w:r w:rsidRPr="00A1226F">
        <w:rPr>
          <w:rFonts w:ascii="Times New Roman" w:hAnsi="Times New Roman"/>
          <w:sz w:val="24"/>
          <w:szCs w:val="24"/>
          <w:lang w:val="kk-KZ"/>
        </w:rPr>
        <w:t xml:space="preserve">. Кеңестік мекемелердің іс-қағаздарының пайда болуын сынау және сыныптау </w:t>
      </w:r>
    </w:p>
    <w:p w:rsidR="00FE53FB" w:rsidRPr="00A1226F" w:rsidRDefault="00FE53FB" w:rsidP="00FE53FB">
      <w:pPr>
        <w:pStyle w:val="a3"/>
        <w:spacing w:after="0" w:line="240" w:lineRule="auto"/>
        <w:ind w:left="0"/>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 xml:space="preserve">Азии </w:t>
      </w:r>
      <w:r w:rsidR="00BA5082" w:rsidRPr="00A1226F">
        <w:rPr>
          <w:rFonts w:ascii="Times New Roman" w:hAnsi="Times New Roman"/>
          <w:sz w:val="24"/>
          <w:szCs w:val="24"/>
        </w:rPr>
        <w:t>в древние времена. Т.1. М., 19</w:t>
      </w:r>
      <w:r w:rsidR="00BA5082" w:rsidRPr="00A1226F">
        <w:rPr>
          <w:rFonts w:ascii="Times New Roman" w:hAnsi="Times New Roman"/>
          <w:sz w:val="24"/>
          <w:szCs w:val="24"/>
          <w:lang w:val="kk-KZ"/>
        </w:rPr>
        <w:t>93</w:t>
      </w:r>
      <w:r w:rsidRPr="00A1226F">
        <w:rPr>
          <w:rFonts w:ascii="Times New Roman" w:hAnsi="Times New Roman"/>
          <w:sz w:val="24"/>
          <w:szCs w:val="24"/>
        </w:rPr>
        <w:t>.</w:t>
      </w:r>
    </w:p>
    <w:p w:rsidR="00BA5082" w:rsidRPr="00A1226F" w:rsidRDefault="00BA5082" w:rsidP="00FE53FB">
      <w:pPr>
        <w:autoSpaceDE w:val="0"/>
        <w:autoSpaceDN w:val="0"/>
        <w:adjustRightInd w:val="0"/>
        <w:spacing w:after="0" w:line="240" w:lineRule="auto"/>
        <w:jc w:val="both"/>
        <w:rPr>
          <w:rFonts w:ascii="Times New Roman" w:hAnsi="Times New Roman"/>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rPr>
      </w:pPr>
      <w:r w:rsidRPr="00A1226F">
        <w:rPr>
          <w:rFonts w:ascii="Times New Roman" w:hAnsi="Times New Roman"/>
          <w:b/>
          <w:bCs/>
          <w:sz w:val="24"/>
          <w:szCs w:val="24"/>
        </w:rPr>
        <w:t>Қосымша: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1. Атабаев К.М. Қазақ баспасөзі - Қазақстан тарихынын дерек көзі.</w:t>
      </w:r>
      <w:r w:rsidRPr="00A1226F">
        <w:rPr>
          <w:rFonts w:ascii="Times New Roman" w:hAnsi="Times New Roman"/>
          <w:sz w:val="24"/>
          <w:szCs w:val="24"/>
          <w:lang w:val="kk-KZ"/>
        </w:rPr>
        <w:t xml:space="preserve"> </w:t>
      </w:r>
      <w:r w:rsidRPr="00A1226F">
        <w:rPr>
          <w:rFonts w:ascii="Times New Roman" w:hAnsi="Times New Roman"/>
          <w:sz w:val="24"/>
          <w:szCs w:val="24"/>
        </w:rPr>
        <w:t>Алматы, 2000.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Дулат и Мухамед Хайдар. Тарих-и Рашиди. 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Кононов А.Н. Махмуд Кашгарский и его «Дивани лугат ат-тюрк»</w:t>
      </w:r>
      <w:r w:rsidRPr="00A1226F">
        <w:rPr>
          <w:rFonts w:ascii="Times New Roman" w:hAnsi="Times New Roman"/>
          <w:sz w:val="24"/>
          <w:szCs w:val="24"/>
          <w:lang w:val="kk-KZ"/>
        </w:rPr>
        <w:t xml:space="preserve"> </w:t>
      </w:r>
      <w:r w:rsidRPr="00A1226F">
        <w:rPr>
          <w:rFonts w:ascii="Times New Roman" w:hAnsi="Times New Roman"/>
          <w:sz w:val="24"/>
          <w:szCs w:val="24"/>
        </w:rPr>
        <w:t>/Сев. Тюркология. 1972, №1.</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Кляшторный С.Г. Древнетюркские рунические памятники как</w:t>
      </w:r>
      <w:r w:rsidRPr="00A1226F">
        <w:rPr>
          <w:rFonts w:ascii="Times New Roman" w:hAnsi="Times New Roman"/>
          <w:sz w:val="24"/>
          <w:szCs w:val="24"/>
          <w:lang w:val="kk-KZ"/>
        </w:rPr>
        <w:t xml:space="preserve"> </w:t>
      </w:r>
      <w:r w:rsidRPr="00A1226F">
        <w:rPr>
          <w:rFonts w:ascii="Times New Roman" w:hAnsi="Times New Roman"/>
          <w:sz w:val="24"/>
          <w:szCs w:val="24"/>
        </w:rPr>
        <w:t>источник по истории Средней Азии. М., 1964.</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5. Кумеков Б.Е. Государство кимаков ІХ-ХІ в.в. по арабским</w:t>
      </w:r>
      <w:r w:rsidRPr="00A1226F">
        <w:rPr>
          <w:rFonts w:ascii="Times New Roman" w:hAnsi="Times New Roman"/>
          <w:sz w:val="24"/>
          <w:szCs w:val="24"/>
          <w:lang w:val="kk-KZ"/>
        </w:rPr>
        <w:t xml:space="preserve"> </w:t>
      </w:r>
      <w:r w:rsidRPr="00A1226F">
        <w:rPr>
          <w:rFonts w:ascii="Times New Roman" w:hAnsi="Times New Roman"/>
          <w:sz w:val="24"/>
          <w:szCs w:val="24"/>
        </w:rPr>
        <w:t>источникам. Алма-Ата, 1972.</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rPr>
        <w:t>6.</w:t>
      </w:r>
      <w:r w:rsidR="00BA5082" w:rsidRPr="00A1226F">
        <w:rPr>
          <w:rFonts w:ascii="Times New Roman" w:hAnsi="Times New Roman"/>
          <w:sz w:val="24"/>
          <w:szCs w:val="24"/>
          <w:lang w:val="kk-KZ"/>
        </w:rPr>
        <w:t>Тулкиева Б.А.Деректану.Шымкент,ОҚМУ,2010.</w:t>
      </w:r>
    </w:p>
    <w:p w:rsidR="00BA5082" w:rsidRPr="00A1226F" w:rsidRDefault="00BA5082" w:rsidP="00FE53FB">
      <w:pPr>
        <w:spacing w:after="0" w:line="240" w:lineRule="auto"/>
        <w:jc w:val="both"/>
        <w:rPr>
          <w:rFonts w:ascii="Times New Roman" w:hAnsi="Times New Roman"/>
          <w:sz w:val="24"/>
          <w:szCs w:val="24"/>
          <w:lang w:val="kk-KZ"/>
        </w:rPr>
      </w:pPr>
    </w:p>
    <w:p w:rsidR="00FE53FB" w:rsidRDefault="00FE53FB" w:rsidP="00FE53FB">
      <w:pPr>
        <w:spacing w:after="0" w:line="240" w:lineRule="auto"/>
        <w:jc w:val="both"/>
        <w:rPr>
          <w:rFonts w:ascii="Times New Roman" w:hAnsi="Times New Roman"/>
          <w:b/>
          <w:sz w:val="24"/>
          <w:szCs w:val="24"/>
          <w:lang w:val="kk-KZ"/>
        </w:rPr>
      </w:pPr>
    </w:p>
    <w:p w:rsidR="00794883" w:rsidRDefault="00794883" w:rsidP="00FE53FB">
      <w:pPr>
        <w:spacing w:after="0" w:line="240" w:lineRule="auto"/>
        <w:jc w:val="both"/>
        <w:rPr>
          <w:rFonts w:ascii="Times New Roman" w:hAnsi="Times New Roman"/>
          <w:b/>
          <w:sz w:val="24"/>
          <w:szCs w:val="24"/>
          <w:lang w:val="kk-KZ"/>
        </w:rPr>
      </w:pPr>
    </w:p>
    <w:p w:rsidR="00794883" w:rsidRPr="00794883" w:rsidRDefault="00794883" w:rsidP="00FE53FB">
      <w:pPr>
        <w:spacing w:after="0" w:line="240" w:lineRule="auto"/>
        <w:jc w:val="both"/>
        <w:rPr>
          <w:rFonts w:ascii="Times New Roman" w:hAnsi="Times New Roman"/>
          <w:b/>
          <w:sz w:val="24"/>
          <w:szCs w:val="24"/>
          <w:lang w:val="kk-KZ"/>
        </w:rPr>
      </w:pPr>
    </w:p>
    <w:p w:rsidR="00FE53FB" w:rsidRPr="00A1226F" w:rsidRDefault="00FE53FB" w:rsidP="00FE53FB">
      <w:pPr>
        <w:spacing w:after="0" w:line="240" w:lineRule="auto"/>
        <w:jc w:val="both"/>
        <w:rPr>
          <w:rFonts w:ascii="Times New Roman" w:hAnsi="Times New Roman"/>
          <w:b/>
          <w:sz w:val="24"/>
          <w:szCs w:val="24"/>
          <w:lang w:val="kk-KZ"/>
        </w:rPr>
      </w:pPr>
    </w:p>
    <w:p w:rsidR="00FE53FB" w:rsidRPr="00A1226F" w:rsidRDefault="00BA5082" w:rsidP="00FE53FB">
      <w:pPr>
        <w:shd w:val="clear" w:color="auto" w:fill="FFFFFF"/>
        <w:spacing w:after="0" w:line="240" w:lineRule="auto"/>
        <w:jc w:val="both"/>
        <w:rPr>
          <w:rFonts w:ascii="Times New Roman" w:hAnsi="Times New Roman"/>
          <w:b/>
          <w:sz w:val="24"/>
          <w:szCs w:val="24"/>
          <w:lang w:val="kk-KZ"/>
        </w:rPr>
      </w:pPr>
      <w:r w:rsidRPr="00A1226F">
        <w:rPr>
          <w:rFonts w:ascii="Times New Roman" w:hAnsi="Times New Roman"/>
          <w:b/>
          <w:noProof/>
          <w:sz w:val="24"/>
          <w:szCs w:val="24"/>
          <w:lang w:val="kk-KZ"/>
        </w:rPr>
        <w:t>Тақырып</w:t>
      </w:r>
      <w:r w:rsidR="00FE53FB" w:rsidRPr="00A1226F">
        <w:rPr>
          <w:rFonts w:ascii="Times New Roman" w:hAnsi="Times New Roman"/>
          <w:b/>
          <w:noProof/>
          <w:sz w:val="24"/>
          <w:szCs w:val="24"/>
          <w:lang w:val="kk-KZ"/>
        </w:rPr>
        <w:t xml:space="preserve"> 11</w:t>
      </w:r>
      <w:r w:rsidR="0077168F" w:rsidRPr="00A1226F">
        <w:rPr>
          <w:rFonts w:ascii="Times New Roman" w:hAnsi="Times New Roman"/>
          <w:b/>
          <w:noProof/>
          <w:sz w:val="24"/>
          <w:szCs w:val="24"/>
          <w:lang w:val="kk-KZ"/>
        </w:rPr>
        <w:t>.</w:t>
      </w:r>
      <w:r w:rsidR="00FE53FB" w:rsidRPr="00A1226F">
        <w:rPr>
          <w:rFonts w:ascii="Times New Roman" w:hAnsi="Times New Roman"/>
          <w:b/>
          <w:noProof/>
          <w:sz w:val="24"/>
          <w:szCs w:val="24"/>
          <w:lang w:val="kk-KZ"/>
        </w:rPr>
        <w:t xml:space="preserve"> </w:t>
      </w:r>
      <w:r w:rsidR="00FE53FB" w:rsidRPr="00A1226F">
        <w:rPr>
          <w:rFonts w:ascii="Times New Roman" w:hAnsi="Times New Roman"/>
          <w:b/>
          <w:sz w:val="24"/>
          <w:szCs w:val="24"/>
          <w:lang w:val="kk-KZ"/>
        </w:rPr>
        <w:t>Мерзімді басылым және мерзімді басылымды зерттеудің ерекшеліктері</w:t>
      </w:r>
      <w:r w:rsidR="00FE53FB" w:rsidRPr="00A1226F">
        <w:rPr>
          <w:rFonts w:ascii="Times New Roman" w:hAnsi="Times New Roman"/>
          <w:color w:val="FF0000"/>
          <w:sz w:val="24"/>
          <w:szCs w:val="24"/>
          <w:lang w:val="kk-KZ"/>
        </w:rPr>
        <w:t>.</w:t>
      </w:r>
      <w:r w:rsidRPr="00A1226F">
        <w:rPr>
          <w:rFonts w:ascii="Times New Roman" w:hAnsi="Times New Roman"/>
          <w:b/>
          <w:noProof/>
          <w:sz w:val="24"/>
          <w:szCs w:val="24"/>
          <w:lang w:val="kk-KZ"/>
        </w:rPr>
        <w:t xml:space="preserve">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BA5082" w:rsidRPr="00A1226F">
        <w:rPr>
          <w:rFonts w:ascii="Times New Roman" w:hAnsi="Times New Roman"/>
          <w:b/>
          <w:bCs/>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bCs/>
          <w:sz w:val="24"/>
          <w:szCs w:val="24"/>
          <w:lang w:val="kk-KZ"/>
        </w:rPr>
        <w:t>1</w:t>
      </w:r>
      <w:r w:rsidRPr="00A1226F">
        <w:rPr>
          <w:rFonts w:ascii="Times New Roman" w:hAnsi="Times New Roman"/>
          <w:b/>
          <w:bCs/>
          <w:sz w:val="24"/>
          <w:szCs w:val="24"/>
          <w:lang w:val="kk-KZ"/>
        </w:rPr>
        <w:t>.</w:t>
      </w:r>
      <w:r w:rsidRPr="00A1226F">
        <w:rPr>
          <w:rFonts w:ascii="Times New Roman" w:hAnsi="Times New Roman"/>
          <w:sz w:val="24"/>
          <w:szCs w:val="24"/>
          <w:lang w:val="kk-KZ"/>
        </w:rPr>
        <w:t>Мерзімді басылымдар – жазба дерек көздерінің маңызды түрі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Жеке адамдық құжаттар тарихи дерек ретінде. Естеліктер, күнделіктер, хаттар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Заманхаттар (мемуарлар) тарихи дерек көзі ретінде</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b/>
          <w:bCs/>
          <w:sz w:val="24"/>
          <w:szCs w:val="24"/>
          <w:lang w:val="kk-KZ"/>
        </w:rPr>
        <w:t>1.</w:t>
      </w:r>
      <w:r w:rsidRPr="00A1226F">
        <w:rPr>
          <w:rFonts w:ascii="Times New Roman" w:hAnsi="Times New Roman"/>
          <w:b/>
          <w:sz w:val="24"/>
          <w:szCs w:val="24"/>
          <w:lang w:val="kk-KZ"/>
        </w:rPr>
        <w:t>Мерзімді басылымдар – жазба дерек көздерінің маңызды түрі</w:t>
      </w:r>
      <w:r w:rsidRPr="00A1226F">
        <w:rPr>
          <w:rFonts w:ascii="Times New Roman" w:hAnsi="Times New Roman"/>
          <w:sz w:val="24"/>
          <w:szCs w:val="24"/>
          <w:lang w:val="kk-KZ"/>
        </w:rPr>
        <w:t xml:space="preserve"> Қазақстан тарихының жазба деректерінің үлкен бір тобын мерзімді басылымдар құрайды. Патша жарлығы мен оның жергілікті әкімшілік органдарының шешімдерін халыққа жеткізіп отыру мақсатында 1870 жылдың 28 сәуірінен бастап, қазақ тілінде шыға бастаған алғашқы «Түркістан уәлаятының газетінен» (1870-1883) бастау алатын қазақ баспасөзі, ХХ ғасырда негізгі ақпарат құралына айналды. 5 жыл өткен соң 1888 жылдан 1 қаңтардан бастап жаңадан құрылған «Дала уәлаятының газеті» (1888-1902) жарыққа шықты.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Нақты мерзімді басылымның ерекшеліктерін жан-жақты көрсету арқылы деректанушы, нақты проблемаларды зерттеуші-тарихгыларға өз уақыттарын дұрыс пайдаланып, басылымынан қажетті мағлұмат ала білуге көмектеседі. Бұл жерде деректанушы тарихшы-зерттеушілерге жол көрсетугі міндетін атқарады, сол арқылы ғана баспасөзден объективті мағлұмат алуға болады.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Мерзімді басылымдарды – газет пен журналдар құрайды.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Газет</w:t>
      </w:r>
      <w:r w:rsidRPr="00A1226F">
        <w:rPr>
          <w:rFonts w:ascii="Times New Roman" w:hAnsi="Times New Roman"/>
          <w:sz w:val="24"/>
          <w:szCs w:val="24"/>
          <w:lang w:val="kk-KZ"/>
        </w:rPr>
        <w:t xml:space="preserve"> – жиі шығып тұратын (әдетте күнделікті) мерзімді басылым түрі, оның басты міндеті – болып жатқан оқиғалар ағымы туралы мәліметтер жеткізу және түрлі ақпараттық мазмұнды материалдар жариялау.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Журнал</w:t>
      </w:r>
      <w:r w:rsidRPr="00A1226F">
        <w:rPr>
          <w:rFonts w:ascii="Times New Roman" w:hAnsi="Times New Roman"/>
          <w:sz w:val="24"/>
          <w:szCs w:val="24"/>
          <w:lang w:val="kk-KZ"/>
        </w:rPr>
        <w:t xml:space="preserve"> – жиілігі аптасына бір реттен аспайтын (әдетте ай сайын шығатын) мерзімді басылым, ол кітап түрінде әр алуан саяси ғылыми, әдеби материалдармен жарық көрді. Тұңғыш журнал Францияда 1665 ж. шықты. Қазақтың тұңғыш қоғамдық-саяси және әдеби журналы «Айқап», шығарушысы – жазушы М.Сералин болды.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Газеттер мен журналдар әр түрлі белгілеріне қарай бірнеше ұсақ топтарға бөлінеді: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мерзіділігіне қарай (күнделікті және апталық газеттер; апталық, айлық немесе тоқсандық журналдар);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территориялық белгілеріне қарай (астаналық, орталық, жергілікті);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тіліне қарай (қазақ, орыс. Ағылшын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баспасына қарай (ресми-үкіметтік, ведомстволық, жекеменшік, қоғамдық, ұйымдық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цензураға қатысына қарай (жария, жасырын);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6) әлеуметтік бағытына қарай (жастар, әйелдер, балалар, студенттер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7) мазмұнына қарай (әдеби, қоғамдық, ғылыми, стирадық т.б.).</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 xml:space="preserve">Мерзімді басылымның ХІХ ғасырдың соңы мен ХХ ғасырдың басындағы дамуы турады айтанда, ондағы </w:t>
      </w:r>
      <w:r w:rsidRPr="00A1226F">
        <w:rPr>
          <w:rFonts w:ascii="Times New Roman" w:hAnsi="Times New Roman"/>
          <w:b/>
          <w:sz w:val="24"/>
          <w:szCs w:val="24"/>
          <w:lang w:val="kk-KZ"/>
        </w:rPr>
        <w:t>жіктелудің жетекші екі тенденциясын байқауға болады: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а) </w:t>
      </w:r>
      <w:r w:rsidRPr="00A1226F">
        <w:rPr>
          <w:rFonts w:ascii="Times New Roman" w:hAnsi="Times New Roman"/>
          <w:b/>
          <w:sz w:val="24"/>
          <w:szCs w:val="24"/>
          <w:lang w:val="kk-KZ"/>
        </w:rPr>
        <w:t>саласына қарай:</w:t>
      </w:r>
      <w:r w:rsidRPr="00A1226F">
        <w:rPr>
          <w:rFonts w:ascii="Times New Roman" w:hAnsi="Times New Roman"/>
          <w:sz w:val="24"/>
          <w:szCs w:val="24"/>
          <w:lang w:val="kk-KZ"/>
        </w:rPr>
        <w:t xml:space="preserve"> экономикалық, әкімшіл-саяси және заң, ағарту және мәдениет мәселелері бойынша, тарихи, әдеби-көркем және театралдық-музыкалық, әскери-патриоттық, сықақ және мысқыл, дәни-шіркеулік т.б. басылымдар.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б) </w:t>
      </w:r>
      <w:r w:rsidRPr="00A1226F">
        <w:rPr>
          <w:rFonts w:ascii="Times New Roman" w:hAnsi="Times New Roman"/>
          <w:b/>
          <w:sz w:val="24"/>
          <w:szCs w:val="24"/>
          <w:lang w:val="kk-KZ"/>
        </w:rPr>
        <w:t>топтық және қоғамдық-саяси позицияларына қарай:</w:t>
      </w:r>
      <w:r w:rsidRPr="00A1226F">
        <w:rPr>
          <w:rFonts w:ascii="Times New Roman" w:hAnsi="Times New Roman"/>
          <w:sz w:val="24"/>
          <w:szCs w:val="24"/>
          <w:lang w:val="kk-KZ"/>
        </w:rPr>
        <w:t xml:space="preserve"> ұлттық газет және журналдар, продетариаттық-марксистік, әртектілік-демократиялық, либериалдық-буржуазиялық, консервативтік және реакциялық, бейсаясатты бульварлық-көшелік пресса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Қазан төңкерісіне дейін Ресейде көптеген партиялық, қоғамдық-саяси басылымдар шығып тұрды. Олар қоғамдағы әр түрлі топтардың, әлеуметтік таптардың, саяси ағымдардың ой-пікірлерін әртүрлі партиялардың: октябоистер, кадеттер, меньшевиктер, эсерлер және т.б. газет-журналдары шығып тұрады. 1905 жылдың өзінде большевиктердің жүзге жуық органдары жарық органдары жарық көрген. Қазақстанда ХІХ ғасырдың екінші жартысы мен ХХ ғасырдың басында «Түркістан уалаятының газеті», «Дала уалаятының газеті» сияқты </w:t>
      </w:r>
      <w:r w:rsidRPr="00A1226F">
        <w:rPr>
          <w:rFonts w:ascii="Times New Roman" w:hAnsi="Times New Roman"/>
          <w:b/>
          <w:sz w:val="24"/>
          <w:szCs w:val="24"/>
          <w:lang w:val="kk-KZ"/>
        </w:rPr>
        <w:t>ресми газеттер</w:t>
      </w:r>
      <w:r w:rsidRPr="00A1226F">
        <w:rPr>
          <w:rFonts w:ascii="Times New Roman" w:hAnsi="Times New Roman"/>
          <w:sz w:val="24"/>
          <w:szCs w:val="24"/>
          <w:lang w:val="kk-KZ"/>
        </w:rPr>
        <w:t xml:space="preserve">, «Айқап» , «Қазақ», «Сарыарқа», «Алаш» саяси </w:t>
      </w:r>
      <w:r w:rsidRPr="00A1226F">
        <w:rPr>
          <w:rFonts w:ascii="Times New Roman" w:hAnsi="Times New Roman"/>
          <w:b/>
          <w:sz w:val="24"/>
          <w:szCs w:val="24"/>
          <w:lang w:val="kk-KZ"/>
        </w:rPr>
        <w:t>ұлттық бағыттағы бейресми басылымдар</w:t>
      </w:r>
      <w:r w:rsidRPr="00A1226F">
        <w:rPr>
          <w:rFonts w:ascii="Times New Roman" w:hAnsi="Times New Roman"/>
          <w:sz w:val="24"/>
          <w:szCs w:val="24"/>
          <w:lang w:val="kk-KZ"/>
        </w:rPr>
        <w:t>, «Тіршілік» сияқты топты-таптық позициядағы газет қазақ тілінде жарық көрген.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Сонымен, мерзімді басылымды әртүрлі белгілеріне қарай немесе қоғамдық-саяси бағыттарына қарай сыныптау, зерттеушіні өз жұмысында дұрыс бағдар алуына көмектеметін факторлардың бірі. Алғашқы орыс мерзімдік басылымдар: «Азия жарғысы», «Әскери саяси жинақ», «Орыс мүгедегі».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Мерзімдік баспасөз материалдарына деректанулық талдау жасау.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Деректанулық талдау жасаудың мынандай түрлері белгілі; 1) контекст-талдау; 2) газет немесе журналдың жалпы идеялық-саяси бағытын анықтау; 3) газетті қаржыландырушы көзді анықтау; 4) редакциялық коллегияның құрамын анықтау; 5) оқушының қандай бөлігіне арналған анықтау; 6) ақпарат көздерін анықтау; 7) жекелеген мақалалар мен материалдың авторын анықтау; 8) авторлардың редакция бағытына қатынасын анықтау; 11) газет материалдарының ішкі логикасын талдау.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Осындай талдаулар жасалғаннан кейін газет-журнал материалдарын басқа дерек көздерімен салыстыра талдау жасау қажет. Шынайы ақиқаттылығына көз жеткізілген материал ғана тарих ғылымының айналысына жіберілуі тиіс.</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2. Жеке адамдық құжаттар тарихи дерек ретінде. Естеліктер, күнделіктер, хаттар </w:t>
      </w:r>
      <w:r w:rsidRPr="00A1226F">
        <w:rPr>
          <w:rFonts w:ascii="Times New Roman" w:hAnsi="Times New Roman"/>
          <w:sz w:val="24"/>
          <w:szCs w:val="24"/>
          <w:lang w:val="kk-KZ"/>
        </w:rPr>
        <w:t>Қазіргі деректану ғылымында жазба деректерді сыныптауда «жеке аламдық деректер» сияқты ерекше деректер түрін бөліп көрсету және зерттеу кеңінен қалыптасқан. Оған: күнделіктер, естеліктер, жеке жазбалар, өмірбаяндық жазбалар, хаттар, заманхаттар (мемуарлар) жатады. Бұларды қайталанбайтын немесе эпистолярлық (лат. Epistola-хат) ескерткіштер деп те атайды (сан алуан хат түрінде жазылған шығарма).</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Өзінің шығу тегі бойынша бір-біне жақы. Еске алу, күнделіктер, хаттар жеке адамның жеректерін құрайды. Өз табиғаты бойынша, сенім сипатында болады. (Алилуева С.И. 20 писем к другу: О.И.В.Сталине и его семье. – М., 1990. – 174 с.; Дхержинский Ф.Э., Ворошилов К.Е. Рассказы о жизни (Воспоминания). – М., 1971; Горбачев М.С. Избранные речи и статьи. Таңдамалы сөздер мен мақалалр). Мемуардың маңыздылығын және ғажайыптылығын алғашқы рет айтып Чечулин И.Д. өткен ғасырда айтып кеткен: «Мемуары, их значение и место в ряду исторических источников. – С. – Петербург, 1891; Ключевский В.О. Характеристики и воспоминания. – М., 1912; Черноморский М.Н.Мемуары как исторический источник. – М., 1959.</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Күделіктер</w:t>
      </w:r>
      <w:r w:rsidRPr="00A1226F">
        <w:rPr>
          <w:rFonts w:ascii="Times New Roman" w:hAnsi="Times New Roman"/>
          <w:sz w:val="24"/>
          <w:szCs w:val="24"/>
          <w:lang w:val="kk-KZ"/>
        </w:rPr>
        <w:t xml:space="preserve"> – оқиға барысына орай автордың байқағына мен ойы. Ол тек көргені мен ғана шектеледі келешек ұрпаққа автордың өзі туралы мәлімет жеткізу мақсатында жазылады. (Ғ.Мүсрепов күнделігі; Қасымбаев Ж. 1916 жылғы көтеріліс – А.Н. Куропаткиннің күнделіктерінде // Ақиқат. – 1993. - №2.</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Естеліктер</w:t>
      </w:r>
      <w:r w:rsidRPr="00A1226F">
        <w:rPr>
          <w:rFonts w:ascii="Times New Roman" w:hAnsi="Times New Roman"/>
          <w:sz w:val="24"/>
          <w:szCs w:val="24"/>
          <w:lang w:val="kk-KZ"/>
        </w:rPr>
        <w:t xml:space="preserve"> (еске түсіру) – ол оқиға сол қатысушының қалай есінде қалғанына байланысты. Ол белгілі мерзім өткен соң жазылады.</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Еске түсіру</w:t>
      </w:r>
      <w:r w:rsidRPr="00A1226F">
        <w:rPr>
          <w:rFonts w:ascii="Times New Roman" w:hAnsi="Times New Roman"/>
          <w:sz w:val="24"/>
          <w:szCs w:val="24"/>
          <w:lang w:val="kk-KZ"/>
        </w:rPr>
        <w:t xml:space="preserve"> – тарихи шығарма, бірақ деректануға ол тарихи дерек бола алмайды (Дзержинский Ф.Э., Ворошилов К.Е. Өмір туралы әңгімелер: Естеліктер. – М., 1971).</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Хаттар </w:t>
      </w:r>
      <w:r w:rsidRPr="00A1226F">
        <w:rPr>
          <w:rFonts w:ascii="Times New Roman" w:hAnsi="Times New Roman"/>
          <w:sz w:val="24"/>
          <w:szCs w:val="24"/>
          <w:lang w:val="kk-KZ"/>
        </w:rPr>
        <w:t>(хат-хабар) – адамдардың араласу құралы, ол жеке адамға немесе көпшілікке арналуы мүмкін. Хат-хабар өз жанры түрі бойынша күнделікке қарағанда күрделі және әртүрлі (Ә.Әділбаевтың И.Сталинге хаты/ Дайындаған Такенов А.С. // Ақиқат. – 1994. - №4; Тынышпаев М. Министрлер Кабинетінің төрағасы жоғары мәртебелі мырзаға хат// Қазақ тарихы. – 1994. - №3.</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3.Заманхаттар (мемуарлар) тарихи дерек көзі ретінде</w:t>
      </w:r>
      <w:r w:rsidRPr="00A1226F">
        <w:rPr>
          <w:rFonts w:ascii="Times New Roman" w:hAnsi="Times New Roman"/>
          <w:sz w:val="24"/>
          <w:szCs w:val="24"/>
          <w:lang w:val="kk-KZ"/>
        </w:rPr>
        <w:t xml:space="preserve"> «Мемуар» сөзі французга – «memoires», латыншада - «memoria» - ес деген мағына береді. Мемуар – өмірде болған тарихи оқиғалар, яғни жеке адамдар жайында өзі көрген, не сол кезде өмір сүрген адамның естелігі түрінде жазылған </w:t>
      </w:r>
      <w:r w:rsidRPr="00A1226F">
        <w:rPr>
          <w:rFonts w:ascii="Times New Roman" w:hAnsi="Times New Roman"/>
          <w:b/>
          <w:sz w:val="24"/>
          <w:szCs w:val="24"/>
          <w:lang w:val="kk-KZ"/>
        </w:rPr>
        <w:t>әдеби шығарма</w:t>
      </w:r>
      <w:r w:rsidRPr="00A1226F">
        <w:rPr>
          <w:rFonts w:ascii="Times New Roman" w:hAnsi="Times New Roman"/>
          <w:sz w:val="24"/>
          <w:szCs w:val="24"/>
          <w:lang w:val="kk-KZ"/>
        </w:rPr>
        <w:t>. Күнделіктер мен естеліктер, өмірбаяндық жазбалар да мемуарға жатады. Мемуар жазуға автордың өзі көрген білгендері мен тарихи құжаттар, хат, баспасөзде жарияланған материалдар т.б. нақты мағлұмат пайдаланады.</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Мемуар тәріздес шығармалар көне дәуірде-ақ мәлім болған. Ксенофонттың «Анабассис» мемуарлық жазбасы жатады немесе Рим императорының Гай Юлий Цезарь (б.д.д. 100-44 жж.) шығармаларында субъективті еңбектері бар («Ғали соғысы туралы жазбалар»).</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Мемуар Ресейде алғаш рет ХҮІІ ғасырда туып («Протопоп Аввакумның өмір тіршілігі» т.б.), ХҮІІІ ғасырда әдеби жанр ретінде дамыды.</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 әдебиетінде С,Мұқановтың «Өмір мектебі», Б.Момышұлының «Біздің семьямыз», Ғ.Мустафиннің «Көз көрген», С.Бегалиннің «Замана белестері» т.б. мемуарлық шығармаға жатады.</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Мемуардың (заманхаттардың)</w:t>
      </w:r>
      <w:r w:rsidRPr="00A1226F">
        <w:rPr>
          <w:rFonts w:ascii="Times New Roman" w:hAnsi="Times New Roman"/>
          <w:b/>
          <w:sz w:val="24"/>
          <w:szCs w:val="24"/>
          <w:lang w:val="kk-KZ"/>
        </w:rPr>
        <w:t xml:space="preserve"> түрлік ерекшеліктері:</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Мемуарды (заманхаттың) ұйымдастырушы-құрылымдық принципі ретінде жеке-субъективтілік бастамасы (аса субъективтілігі) – автордың индивидуалдық қабылдау қабілетіне негізделген, өткенді суреттеу шеңбері автордың дүниеге жеке көзқарасымен шектеледі.</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Ретроспективтілі заманзаттар барлық уақытта онда айтылған уақиғадан кейін пайда болады. Уақыт айырмашылығы, яғни ретроспективтілі көлемі бірнеше аптадан ондаған жылдарға дейін созылуы мүмкін.</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Жад – заманхаттарда болған уақиғаларды қалпына келтірудің ерекше құралы.</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Заманхаттардың тарихи дерек көздері ретіндегі құндылығы:</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Олардың едәуір фактілік деректер және атор өмірбаянынан кейбір мәліметтер беретіндігінде.</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Автор куә болған дәуірінің әдет-ғұрып, тұрмыс-салт дәстүрінің психологиясының бейнеленуі.</w:t>
      </w:r>
    </w:p>
    <w:p w:rsidR="00FE53FB" w:rsidRPr="00A1226F" w:rsidRDefault="00FE53FB" w:rsidP="00FE53FB">
      <w:pPr>
        <w:tabs>
          <w:tab w:val="left" w:pos="7513"/>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Заманхаттарды, оларды жеке адамдың сипатына қарамастан, объективті әлеуметтік-экономикалық және әлеуметтік-саяси қатынастардың тұтас бір қоғамдық топтардың, жіктердің, таптардың мақсат-мүддесу, ой-санасы және іс-әрекеттерінің көрініс табындығында.</w:t>
      </w:r>
    </w:p>
    <w:p w:rsidR="00FE53FB" w:rsidRPr="00A1226F" w:rsidRDefault="00FE53FB" w:rsidP="00FE53FB">
      <w:pPr>
        <w:tabs>
          <w:tab w:val="left" w:pos="426"/>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ab/>
        <w:t xml:space="preserve">Мемуарға деректанулық </w:t>
      </w:r>
      <w:r w:rsidRPr="00A1226F">
        <w:rPr>
          <w:rFonts w:ascii="Times New Roman" w:hAnsi="Times New Roman"/>
          <w:b/>
          <w:sz w:val="24"/>
          <w:szCs w:val="24"/>
          <w:lang w:val="kk-KZ"/>
        </w:rPr>
        <w:t>талдау жасаудың</w:t>
      </w:r>
      <w:r w:rsidRPr="00A1226F">
        <w:rPr>
          <w:rFonts w:ascii="Times New Roman" w:hAnsi="Times New Roman"/>
          <w:sz w:val="24"/>
          <w:szCs w:val="24"/>
          <w:lang w:val="kk-KZ"/>
        </w:rPr>
        <w:t xml:space="preserve"> маңызды бөлігі, оның жасалған мерзімді мен жағдайын анықтау. Мемуаршылар өткен уақыттағы өздерін және өзінің көзқарастарын қазіргі кездегі деңгейіндей етіп суреттеуі мүмкін. Оқиған болған мерзімі мен оны автордың жазған мерзімі арасындағы алшақтық мемуарының өткеннің, фактысына баға беруіне өзгерістер енгізуі мүмкін себебі уақыт өтекеле автордың көзқарасы эволюциялық өзгерістерге ұшырауы, немесе түбірлі мен басқа болуы мүмкін. Бұл жағдайда оның куәлігінің құны төмендейді, алайда автордың өзінің деңгейінің қалай өскендігін бағалай үшін қызықты.</w:t>
      </w:r>
    </w:p>
    <w:p w:rsidR="00FE53FB" w:rsidRPr="00A1226F" w:rsidRDefault="00FE53FB" w:rsidP="00FE53FB">
      <w:pPr>
        <w:tabs>
          <w:tab w:val="left" w:pos="567"/>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ab/>
        <w:t>Содай-ақ, мемуарының қолында белгілі бір құжаттардың болған-болмағандығын, құжат болса онда қалай пайдаланғаны, яғни құжаттағы материалдарды дұрыс цитаталап отырма, дұрыс түсіндіріп отыр ма. Осыларды анықтау керек. Егер мемуарға келтіріп отырған құжат зерттеушісі – тарихының қолына түссе, өзара салыстыру міндетті түрде жүзеге асырылуы тиіс.</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pStyle w:val="a3"/>
        <w:numPr>
          <w:ilvl w:val="0"/>
          <w:numId w:val="18"/>
        </w:num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Мерзімді басылымдар – жазба дерек көздерінің маңызды түрі мен маңызы.</w:t>
      </w:r>
    </w:p>
    <w:p w:rsidR="00FE53FB" w:rsidRPr="00A1226F" w:rsidRDefault="00FE53FB" w:rsidP="00FE53FB">
      <w:pPr>
        <w:pStyle w:val="a3"/>
        <w:numPr>
          <w:ilvl w:val="0"/>
          <w:numId w:val="18"/>
        </w:num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Мерзімді басылымдарды сыныптау проблемасы </w:t>
      </w:r>
    </w:p>
    <w:p w:rsidR="00FE53FB" w:rsidRPr="00A1226F" w:rsidRDefault="00FE53FB" w:rsidP="00FE53FB">
      <w:pPr>
        <w:pStyle w:val="a3"/>
        <w:numPr>
          <w:ilvl w:val="0"/>
          <w:numId w:val="18"/>
        </w:num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 баспасөзі тарихының зерттелу мәселелері</w:t>
      </w:r>
    </w:p>
    <w:p w:rsidR="00FE53FB" w:rsidRPr="00A1226F" w:rsidRDefault="00FE53FB" w:rsidP="00FE53FB">
      <w:pPr>
        <w:pStyle w:val="a3"/>
        <w:numPr>
          <w:ilvl w:val="0"/>
          <w:numId w:val="18"/>
        </w:num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Мерзімді басылымға деректанулық талдау жасау жолдары мен тәсілдері</w:t>
      </w:r>
    </w:p>
    <w:p w:rsidR="00FE53FB" w:rsidRPr="00A1226F" w:rsidRDefault="00FE53FB" w:rsidP="00FE53FB">
      <w:pPr>
        <w:pStyle w:val="a3"/>
        <w:numPr>
          <w:ilvl w:val="0"/>
          <w:numId w:val="18"/>
        </w:num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Мерзімдік баспасөз материалдарына деректанулық талдау жасау. </w:t>
      </w:r>
    </w:p>
    <w:p w:rsidR="00FE53FB" w:rsidRPr="00A1226F" w:rsidRDefault="00FE53FB" w:rsidP="00FE53FB">
      <w:pPr>
        <w:pStyle w:val="a3"/>
        <w:numPr>
          <w:ilvl w:val="0"/>
          <w:numId w:val="18"/>
        </w:num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Жеке адамдық құжаттарға деректанулық талдау жасау</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1.Асфендияров С. История Казахстана с древнейших времен. – Алматы: Қазақ университеті, 1993.</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Вопросы историографии и источниковедения Казахстана.- Алматы, 1998.</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Вопросы историграфии Казахстана. – Алматы, 1989.</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 (көне заманнан бүгінге дейін).Очерктер Алматы., 1994.</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5.Қазақстан тарихы (көне заманнан бүгінге дейін). 5 томдық. 1-2 томдар.- Алматы, 1996, 1998. </w:t>
      </w:r>
    </w:p>
    <w:p w:rsidR="00FE53FB" w:rsidRPr="00A1226F" w:rsidRDefault="00FE53FB" w:rsidP="00FE53FB">
      <w:pPr>
        <w:shd w:val="clear" w:color="auto" w:fill="FFFFFF"/>
        <w:tabs>
          <w:tab w:val="left" w:pos="691"/>
          <w:tab w:val="left" w:leader="dot" w:pos="8558"/>
        </w:tabs>
        <w:spacing w:after="0" w:line="240" w:lineRule="auto"/>
        <w:jc w:val="both"/>
        <w:rPr>
          <w:rFonts w:ascii="Times New Roman" w:hAnsi="Times New Roman"/>
          <w:b/>
          <w:noProof/>
          <w:sz w:val="24"/>
          <w:szCs w:val="24"/>
          <w:lang w:val="kk-KZ"/>
        </w:rPr>
      </w:pPr>
      <w:r w:rsidRPr="00A1226F">
        <w:rPr>
          <w:rFonts w:ascii="Times New Roman" w:hAnsi="Times New Roman"/>
          <w:sz w:val="24"/>
          <w:szCs w:val="24"/>
          <w:lang w:val="kk-KZ"/>
        </w:rPr>
        <w:t>6. Омарбеков Т.О., Омарбеков Ш.Т. Қазақстан тарихына және тарихнамасына ұлттық көзқарас. – Алматы, 2005</w:t>
      </w:r>
    </w:p>
    <w:p w:rsidR="00FE53FB" w:rsidRPr="00A1226F" w:rsidRDefault="00FE53FB"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Қосымша:</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Қозыбаев С.т.б. Әлем баспасөзі тарихынан: Оқу құралы. – Алматы: Санат, 1998. - 256 б.</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Сұбханбердина Ү. Алаш. Қазақ. Сары-Арқа. – Алматы, 1993.</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Қозыбаев М. Ғұмырнама жанрын зерттеу мәселелері//Қазақ тарихы. -1997. -№4. – 42 б. </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Қаратаева Т. «Түркестанские ведомости» газеті археологиялық зерттеулер хақында//Қазақ тарихы. – 1999. - №2. - 10-14 б.</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Жиенқұлова Ш. Өмірім менің өнерім: Повесть. – Алматы: Жазушы, 1983. – 216 б.</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 xml:space="preserve">Бес арыс: Естеліктер, эсселер және зерттеу мақалалар/ ҚҰраст. Д.Әлімханов. – А.: Жалын, 1992. </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Маханова Г. «Дала уалатының гезеті» статкомитет жұмысы жайлы // Ізденіс. Поиск. – 1997. - №4. – 65-66 б.</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Шоқай М., Мария Шоқай. Естеліктер. – Стамбыл,1997. – 272 б.</w:t>
      </w:r>
    </w:p>
    <w:p w:rsidR="00FE53FB" w:rsidRPr="00A1226F" w:rsidRDefault="00FE53FB" w:rsidP="00FE53FB">
      <w:pPr>
        <w:pStyle w:val="a3"/>
        <w:numPr>
          <w:ilvl w:val="0"/>
          <w:numId w:val="9"/>
        </w:numPr>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Мүсрепов Ғ. Күнделігі. – Алматы: Ана тілі, 1991.</w:t>
      </w:r>
    </w:p>
    <w:p w:rsidR="00FE53FB" w:rsidRPr="00A1226F" w:rsidRDefault="00FE53FB" w:rsidP="00FE53FB">
      <w:pPr>
        <w:spacing w:after="0" w:line="240" w:lineRule="auto"/>
        <w:jc w:val="both"/>
        <w:rPr>
          <w:rFonts w:ascii="Times New Roman" w:hAnsi="Times New Roman"/>
          <w:b/>
          <w:sz w:val="24"/>
          <w:szCs w:val="24"/>
          <w:lang w:val="kk-KZ"/>
        </w:rPr>
      </w:pPr>
    </w:p>
    <w:p w:rsidR="00FE53FB" w:rsidRPr="00A1226F" w:rsidRDefault="0077168F"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noProof/>
          <w:sz w:val="24"/>
          <w:szCs w:val="24"/>
          <w:lang w:val="kk-KZ"/>
        </w:rPr>
        <w:t>Тақырып</w:t>
      </w:r>
      <w:r w:rsidR="00FE53FB" w:rsidRPr="00A1226F">
        <w:rPr>
          <w:rFonts w:ascii="Times New Roman" w:hAnsi="Times New Roman"/>
          <w:b/>
          <w:noProof/>
          <w:sz w:val="24"/>
          <w:szCs w:val="24"/>
          <w:lang w:val="kk-KZ"/>
        </w:rPr>
        <w:t xml:space="preserve"> 12</w:t>
      </w:r>
      <w:r w:rsidRPr="00A1226F">
        <w:rPr>
          <w:rFonts w:ascii="Times New Roman" w:hAnsi="Times New Roman"/>
          <w:b/>
          <w:noProof/>
          <w:sz w:val="24"/>
          <w:szCs w:val="24"/>
          <w:lang w:val="kk-KZ"/>
        </w:rPr>
        <w:t>.</w:t>
      </w:r>
      <w:r w:rsidR="00FE53FB" w:rsidRPr="00A1226F">
        <w:rPr>
          <w:rFonts w:ascii="Times New Roman" w:hAnsi="Times New Roman"/>
          <w:b/>
          <w:noProof/>
          <w:sz w:val="24"/>
          <w:szCs w:val="24"/>
          <w:lang w:val="kk-KZ"/>
        </w:rPr>
        <w:t xml:space="preserve"> </w:t>
      </w:r>
      <w:r w:rsidR="00FE53FB" w:rsidRPr="00A1226F">
        <w:rPr>
          <w:rFonts w:ascii="Times New Roman" w:hAnsi="Times New Roman"/>
          <w:b/>
          <w:sz w:val="24"/>
          <w:szCs w:val="24"/>
          <w:lang w:val="kk-KZ"/>
        </w:rPr>
        <w:t xml:space="preserve">Халық ауыз әдебиеті - ХҮІІІ-ХХ ғғ. басындағы Қазақстан тарихының дерегі ретінде.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77168F" w:rsidRPr="00A1226F">
        <w:rPr>
          <w:rFonts w:ascii="Times New Roman" w:hAnsi="Times New Roman"/>
          <w:b/>
          <w:bCs/>
          <w:sz w:val="24"/>
          <w:szCs w:val="24"/>
          <w:lang w:val="kk-KZ"/>
        </w:rPr>
        <w:t>:</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1.Фольклордың пайда болуын сынау: деректің маңызы, объективтілігі, алғышарттары, тарихи жағдайлары, ерекшеліктері, сипаты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2. Фольклордың түрлік ерекшеліктері (сыныптау проблемалары)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Фольклордың тарихи дерек ретінде ерекшелігі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4. Фольклорлық туындыларды деректанулық талдау әдістері </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1.Фольклордың пайда болуын сынау: деректің маңызы, объективтілігі, алғышарттары, тарихи жағдайлары, ерекшеліктері, сипаты</w:t>
      </w:r>
      <w:r w:rsidRPr="00A1226F">
        <w:rPr>
          <w:rFonts w:ascii="Times New Roman" w:hAnsi="Times New Roman"/>
          <w:sz w:val="24"/>
          <w:szCs w:val="24"/>
          <w:lang w:val="kk-KZ"/>
        </w:rPr>
        <w:t xml:space="preserve">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Ауыз әдебиеті – фольклор әр түрлі тарихи дерек көздері арасында қазақ халықының өткен өмірін бейнелеу жағынан теңдесі жоқ деректер тобын құрайды. Тарихымызды қамтитын хронологиялық шеңберінің кеңдігі, беретін мәліметтерінің молдығы, көлемінің көптігі жағынан фольклор басқа дерек көздері арасында ерекше орын алады. Фольклор ағылшынша «folk-lore» - халық даналығы, халық білімі деген ұғымды білдіреді.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«Фольклор адам тіршілігімен тікелей байланысты, оның болмысының бір бөлшегі. Сондықтан ол адам өмірінің барлық жағын бейнелейді, шаруашылығынан, тұрмысынан, әдет-ғұрпынан, салт-санасынан толық мәлімет береді халық тарихындағы маңызды оқиғаларды қамтып, солардың негізінде жаңа шығармалар туынлап, тарихи қайраткерлер жайында әңгімелейді...Фольклр халықтың өзінің тарихқа қатысын, көзқарасын танытады, маңызды оқиғалар мен көрнекті тұлғаларға берген халықтың бағасын, қарым-қатынасын көзсетеді».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 халқының тарихы көбінесе ел жадында сақталып келеді. Ол аңыз, әңгіме, хиқая, жыр түрінде тарады. Сондықтан бізде жазбалардан гөрі, ауызша айтылып жүрген аңыз-жырлар мол. Қазақ тарихының бірқатар мәселелері сол аңыз, жырлардан шығады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Кеңес өкіметі жылдарында С.Сейфулин, М.Әуезов, Л.Соболев, Ә.Марғұлан, С.Мұқанов, В.Жирмунский, Қ.Жұмалиев, Н.Смирнова, Е.Ысмайлов, М.Ғабдуллин, Б.Кенжебаев, Е.Тұрсынов, Р.Бердібаев, С.Қасқабасов, Б.Уахатов т.б. өз еңбектерінде фольклорды дерек көздері ретінде қарастыруға және пайдалануға мүмкіндік беретін әр түрлі деректанулық ойлар айтты.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2.Фольклордың түрлік ерекшеліктері (сыныптау проблемалары</w:t>
      </w:r>
      <w:r w:rsidRPr="00A1226F">
        <w:rPr>
          <w:rFonts w:ascii="Times New Roman" w:hAnsi="Times New Roman"/>
          <w:sz w:val="24"/>
          <w:szCs w:val="24"/>
          <w:lang w:val="kk-KZ"/>
        </w:rPr>
        <w:t>) Ауыз әдебиеті туындыларының мыңдаған жылдарға созылған пайда болу, қалыптасу және даму процессінің барысында уақыт ерекшеліктері мен қоғамдық өзгерістерге байланысты, әр алуан түрлері мен жанрлары дүниеге келді. Олар негізінен: ертегі, миф, әпсана, аңыз-әңгіме, батырлар жыры, тарихи жырлар, романдық эпостар, толғау, арнау, тұрмыс-салт жырлары, мақал-мәтелдер, шешендік сөздер, айтыс, шежіре т.б. болып бөлінеді.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Әпсана дегеніміз – көркемдігі біршама дамыған қиял мен кереметтік элементтерін мол пайдаланатын және кейде бір шындық оқиғана, қейіпкерді, мекенді қамтитын бірақ мұсылмандық діни түсінікке негізделмеген ауызекі әңгіме.</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Фольклордың үлкен бір тобын қазақтың эпикалық туындылары – батырлар жыры мен тарихи жырлар құрайды. Ол туралы Р.Бердібаев: «Тарихи оқиғаларды, аңыздарды эпикалық дәстүрмен насихаттау ниетінен туындаған жырлар өз алдына бір сала. Бұларда тарихи стердің желісі сақталып, негізгі белес оқиғалар, белгілі адамдар сөз болып отырады» - дейді.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Объективті және субъективті себептерге байланысты бізде жалпы деректанудың ғылым ретінде қалыптасып, тарих ғылымындағы өз орнын ала алмауы, басқа да төл деректеріміз сияқты, ауыз әдебиетін де өз тарихымыздың дерек көз ретінде тиімді пайдалануға мүмкіндік береді. Ал, қазақты, ауыз әдебиеті деген «Көлемі мен биік көркемдегі ұштасқан, халқымыздың рухани өмірінің, тарихи-әлеуметтік істердің , күрестер мен қайыршылықтардың, армандар мен үміттердің, тіршілік құбылыстарына деген бағалардың, дүниетаным мен қоғам, табиғат туралы білімдердің шоғырланып, ерекше жарасым тапқан энциклопедиясы».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Сондықтан, пайда болу, сақталу және тарихи фактілерді бейнелеу ерекшеліктеріне байланысты фольклорлық мәліметтер өздерін ерекше деректанулық сынан өткізуді қажет ететін деректер тобына жатады. Демек, тарих ғылымының негіздерінің бірі ретінде, енді ғана қалыптаса бастаған деректанудың басты бағыттарының бірі, сол ауыз әдебиеті туындыларын халқымыз  тарихының дерек көздері ретінде талдау болуы тиіс.</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3.Фольклордың тарихи дерек ретінде ерекшелігі. </w:t>
      </w:r>
      <w:r w:rsidRPr="00A1226F">
        <w:rPr>
          <w:rFonts w:ascii="Times New Roman" w:hAnsi="Times New Roman"/>
          <w:sz w:val="24"/>
          <w:szCs w:val="24"/>
          <w:lang w:val="kk-KZ"/>
        </w:rPr>
        <w:t>Ал, фольклордың ғылыми құндылығы туралы Е. Бекмаханов: «... сан алуан оқиғалардың бірін қалдырмай баяндайтындықтан, талайлардың атын атап, түсін түстеп беретіндіктен, іші не қилы деректерге толы болатындықтан бұл фольклор дегеніңіз тарихшы үшін, әсіресе қоғамдық қатынастар саласын зерттейтіндер үшін шын мәнінде баға жетпес қазына» - дейді.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«Фольклор» терминінің мән-мағынасы туралы да бірауыздан мойындалған жоқ деуге болады.( Folk- халық, lore- білім, даналық) Әу баста ағылшын тарихшысы Уильям Томс ұсынған (1846) «фольклор»ұғымы кешікпей-ақ Франция (1875), Испания (1883), Италия (1888), Ресей (1889) ғалымдарының арасында қолдау тапты. (А.Н.Веселовский, В.Ф.Миллер, В.П.Аныкин)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 халқында ауызша тарих  айту дәстүрінің қалыптасуы және дамуы, аңыз-әңгіме, жыр-дастандардың пайда болу, сақталу және деректік ерекшеліктері туралы Ш.Уәлиханов, Ә.Марғұлан, Ә.Бөкейхан айтып кетті.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Фольклор туындыларының өзіндік ерекшелігі – синкреттік өнер. Оның бойында халықтың тұрмыс-салты, театр, сөз, би және ән-күй өнері бір-бірінен дараланбай, тұтас күйінде көрінді. Фольклор -  тарихи оқиғалар ізімен қиялдау, образдау тәсілі арқылы жасалған көркем сөз байлығының басты бір саласы, танымдық, тәрбиелік мәні зор мәдени мұра. Фольклорлық туындыларды деректанулық талдау әдістері: тарихи технологиялық, тарихи генетикалық,тарихи салыстырмалық.</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Фольклор шығармалары ауыз әдебиетімен сабақтасып, жазба әдебиетке жол салған. Мысалы: М.Әуезовтың «Қара қыпшақ Қобыланды», «Қалқаман Мамыр», «Айман-Шолпан», «Еңлік-Кебек», Ғ.Мүсіреповтың «Қозы-Көрпеш – Баян Сұлу» сияқты пьесаларының сюжеті мен образдары фольклордан алынған.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Сонымен қатар Диваевтың фольклоршы болғанын да жоққа шығаруға болмайды. Ғалым қазақ фольклорының деректеметанулық негізін жүйелеп қалыпқа келтірген. Өз кезегінде Қазақстан ғалымдары Диваевтың фольклорлық қызметіне жоғары баға берді. Мысалы, Н.С.Смирнованың есептеуінше, ол қазақ халық поэзиясы үлгілерін жүйелей отырып, ғылымдағы қабылданған жіктеуді толықтырып, туралаған. Оның пікірінше Ә.Диваев жасаған қазақ халық поэзиясының жіктелуі, аңыз, ертек, қиса, демонологиялық әңгімелер, афоризмдер, мақал-мәтел, өлеңдер, әзілдер, өтірік өлеңдер, жұмбақтар, жаңылтпаштар, ғашықтық өлеңдер, өсиет, рухани дүниелер, ақындар айтысы, жоқтау, дұғалар, қарғыс, жар-жар, қойшылар-малшылар жыры, бесік жыры, батасөз т.б. біріктіреді.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Ф.Уразаева Диваевтың халық ауыз шығармашылығын жіктеуін келесідей үлгіде көреді: Жануарлар эпосы, аңыз эпос, ертегі эпос, аңыздар, мақал-мәтел, жұмбақтар, демонологиялық әңгімелер, той рәсімдері, жерлеу рәсімі.</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 xml:space="preserve">4. Фольклорлық туындыларды деректанулық талдау әдістері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w:t>
      </w:r>
      <w:r w:rsidRPr="00A1226F">
        <w:rPr>
          <w:rFonts w:ascii="Times New Roman" w:hAnsi="Times New Roman"/>
          <w:b/>
          <w:sz w:val="24"/>
          <w:szCs w:val="24"/>
          <w:lang w:val="kk-KZ"/>
        </w:rPr>
        <w:t xml:space="preserve">. </w:t>
      </w:r>
      <w:r w:rsidRPr="00A1226F">
        <w:rPr>
          <w:rFonts w:ascii="Times New Roman" w:hAnsi="Times New Roman"/>
          <w:sz w:val="24"/>
          <w:szCs w:val="24"/>
          <w:lang w:val="kk-KZ"/>
        </w:rPr>
        <w:t>Тұрмыс-салт жырлары: Бақташылық, ұлыс, бөбек, үйлену жырлары, жаназалау, діни әдет-ғұрыптар тудырған жырлар, шешендік сөздер, мақал-мәтел,</w:t>
      </w:r>
    </w:p>
    <w:p w:rsidR="00FE53FB" w:rsidRPr="00A1226F" w:rsidRDefault="00FE53FB" w:rsidP="00FE53FB">
      <w:pPr>
        <w:tabs>
          <w:tab w:val="left" w:pos="3645"/>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жұмбақтар, төтемдік ұғымдар</w:t>
      </w:r>
    </w:p>
    <w:p w:rsidR="00FE53FB" w:rsidRPr="00A1226F" w:rsidRDefault="00FE53FB" w:rsidP="00FE53FB">
      <w:pPr>
        <w:tabs>
          <w:tab w:val="left" w:pos="3645"/>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Аңыздар: қала аңыздары, дала, Қорқыт, Асан қайғы, Алдаркөсе мен Жиренше</w:t>
      </w:r>
    </w:p>
    <w:p w:rsidR="00FE53FB" w:rsidRPr="00A1226F" w:rsidRDefault="00FE53FB" w:rsidP="00FE53FB">
      <w:pPr>
        <w:tabs>
          <w:tab w:val="left" w:pos="3645"/>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Ертегілер: мифологиялық ертегілер «Ер Төстік», айуанаттар туралы ертегілер, реалистік  ертегілер, ертегі тіліндегі жұмбақтар, ертегілік эпос</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4. Қазақ эпосы:  батырлар «Корұғлы» жыры, </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Фольклор қазақ тарихының дерек көзі ретінде</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Фольклордың тарихи дерек ретінде ерекшелігі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Фольклордың түрлері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4. Р.Бердібай фольклортанудың негізгі проблемалары мен тәсілдері туралы және деректану ғылыми.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Бекмаханов фольклордың дерек көзі ретіндегі  маңызы мен ерекшеліктері туралы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1.Асфендияров С. История Казахстана с древнейших времен. – Алматы: Қазақ университеті, 1993.</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Вопросы историографии и источниковедения Казахстана.- Алматы, 1998.</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Вопросы историграфии Казахстана. – Алматы, 1989.</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Қазақстан тарихы (көне заманнан бүгінге дейін).Очерктер Алматы., 1994.</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5.Қазақстан тарихы (көне заманнан бүгінге дейін). 5 томдық. 1-2 томдар.- Алматы, 1996, 1998. </w:t>
      </w:r>
    </w:p>
    <w:p w:rsidR="00FE53FB" w:rsidRPr="00A1226F" w:rsidRDefault="00FE53FB" w:rsidP="00FE53FB">
      <w:pPr>
        <w:shd w:val="clear" w:color="auto" w:fill="FFFFFF"/>
        <w:tabs>
          <w:tab w:val="left" w:pos="691"/>
          <w:tab w:val="left" w:leader="dot" w:pos="8558"/>
        </w:tabs>
        <w:spacing w:after="0" w:line="240" w:lineRule="auto"/>
        <w:jc w:val="both"/>
        <w:rPr>
          <w:rFonts w:ascii="Times New Roman" w:hAnsi="Times New Roman"/>
          <w:b/>
          <w:noProof/>
          <w:sz w:val="24"/>
          <w:szCs w:val="24"/>
          <w:lang w:val="kk-KZ"/>
        </w:rPr>
      </w:pPr>
      <w:r w:rsidRPr="00A1226F">
        <w:rPr>
          <w:rFonts w:ascii="Times New Roman" w:hAnsi="Times New Roman"/>
          <w:sz w:val="24"/>
          <w:szCs w:val="24"/>
          <w:lang w:val="kk-KZ"/>
        </w:rPr>
        <w:t>6. Омарбеков Т.О., Омарбеков Ш.Т. Қазақстан тарихына және тарихнамасына ұлттық көзқарас. – Алматы, 2005</w:t>
      </w:r>
    </w:p>
    <w:p w:rsidR="00FE53FB" w:rsidRPr="00A1226F" w:rsidRDefault="00FE53FB" w:rsidP="00FE53FB">
      <w:pPr>
        <w:autoSpaceDE w:val="0"/>
        <w:autoSpaceDN w:val="0"/>
        <w:adjustRightInd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Қосымша:</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Қоңыратбаев Ә. Қазақ фольклорының тарихы: Оқу құралы.- Алматы, 1991.</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Қазақ фольклорының тарихылығы.- Алматы: Ғылым, 1993. – 5,82, 83,102,111,128,132-133 (Ә.Марғұлан), 147,151,158</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Марғұлан Ә. Ежелгі жыр-аңыздар. – Алматы: Жазушы, 1985.-352, 367 бет.</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Кеңжебеков Б. Қазақ әдебиеті тарихының мәселелері. –Алматы, 1973.</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lang w:val="kk-KZ"/>
        </w:rPr>
      </w:pPr>
      <w:r w:rsidRPr="00A1226F">
        <w:rPr>
          <w:rFonts w:ascii="Times New Roman" w:hAnsi="Times New Roman"/>
          <w:sz w:val="24"/>
          <w:szCs w:val="24"/>
          <w:lang w:val="kk-KZ"/>
        </w:rPr>
        <w:t>Ғабдуллин М. Қазақ халқының ауыз әдебиеті. –Алматы, 1974.</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rPr>
      </w:pPr>
      <w:r w:rsidRPr="00A1226F">
        <w:rPr>
          <w:rFonts w:ascii="Times New Roman" w:hAnsi="Times New Roman"/>
          <w:sz w:val="24"/>
          <w:szCs w:val="24"/>
          <w:lang w:val="kk-KZ"/>
        </w:rPr>
        <w:t xml:space="preserve">Сейдімбек А. Қазақ жырлары: Кеше, бүгін, ертең // Қазақ әдебиеті. </w:t>
      </w:r>
      <w:r w:rsidRPr="00A1226F">
        <w:rPr>
          <w:rFonts w:ascii="Times New Roman" w:hAnsi="Times New Roman"/>
          <w:sz w:val="24"/>
          <w:szCs w:val="24"/>
        </w:rPr>
        <w:t>1994. № 11-12.</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rPr>
      </w:pPr>
      <w:r w:rsidRPr="00A1226F">
        <w:rPr>
          <w:rFonts w:ascii="Times New Roman" w:hAnsi="Times New Roman"/>
          <w:sz w:val="24"/>
          <w:szCs w:val="24"/>
        </w:rPr>
        <w:t>Бердібаев Р. Қазақ эпосы. –Алматы, 1997. -205 бет</w:t>
      </w:r>
    </w:p>
    <w:p w:rsidR="00FE53FB" w:rsidRPr="00A1226F" w:rsidRDefault="00FE53FB" w:rsidP="00FE53FB">
      <w:pPr>
        <w:numPr>
          <w:ilvl w:val="0"/>
          <w:numId w:val="10"/>
        </w:numPr>
        <w:tabs>
          <w:tab w:val="num" w:pos="284"/>
        </w:tabs>
        <w:spacing w:after="0" w:line="240" w:lineRule="auto"/>
        <w:ind w:left="0" w:firstLine="0"/>
        <w:jc w:val="both"/>
        <w:rPr>
          <w:rFonts w:ascii="Times New Roman" w:hAnsi="Times New Roman"/>
          <w:sz w:val="24"/>
          <w:szCs w:val="24"/>
        </w:rPr>
      </w:pPr>
      <w:r w:rsidRPr="00A1226F">
        <w:rPr>
          <w:rFonts w:ascii="Times New Roman" w:hAnsi="Times New Roman"/>
          <w:sz w:val="24"/>
          <w:szCs w:val="24"/>
        </w:rPr>
        <w:t>Шешендік өнер тарихы. –Алматы, 1989</w:t>
      </w:r>
    </w:p>
    <w:p w:rsidR="00FE53FB" w:rsidRPr="00A1226F" w:rsidRDefault="00FE53FB" w:rsidP="00FE53FB">
      <w:pPr>
        <w:numPr>
          <w:ilvl w:val="0"/>
          <w:numId w:val="10"/>
        </w:numPr>
        <w:tabs>
          <w:tab w:val="num" w:pos="284"/>
          <w:tab w:val="left" w:pos="426"/>
        </w:tabs>
        <w:spacing w:after="0" w:line="240" w:lineRule="auto"/>
        <w:ind w:left="0" w:firstLine="0"/>
        <w:jc w:val="both"/>
        <w:rPr>
          <w:rFonts w:ascii="Times New Roman" w:hAnsi="Times New Roman"/>
          <w:sz w:val="24"/>
          <w:szCs w:val="24"/>
        </w:rPr>
      </w:pPr>
      <w:r w:rsidRPr="00A1226F">
        <w:rPr>
          <w:rFonts w:ascii="Times New Roman" w:hAnsi="Times New Roman"/>
          <w:sz w:val="24"/>
          <w:szCs w:val="24"/>
        </w:rPr>
        <w:t>Балапанова Э. Батырлар жырының тарихи дерек ретіндегі орны мен ролі// Қазақ тарихы. 1997 № 3. 76-79 бет</w:t>
      </w:r>
    </w:p>
    <w:p w:rsidR="00FE53FB" w:rsidRPr="00A1226F" w:rsidRDefault="00FE53FB" w:rsidP="00FE53FB">
      <w:pPr>
        <w:numPr>
          <w:ilvl w:val="0"/>
          <w:numId w:val="10"/>
        </w:numPr>
        <w:tabs>
          <w:tab w:val="num" w:pos="284"/>
          <w:tab w:val="left" w:pos="426"/>
        </w:tabs>
        <w:spacing w:after="0" w:line="240" w:lineRule="auto"/>
        <w:ind w:left="0" w:firstLine="0"/>
        <w:jc w:val="both"/>
        <w:rPr>
          <w:rFonts w:ascii="Times New Roman" w:hAnsi="Times New Roman"/>
          <w:sz w:val="24"/>
          <w:szCs w:val="24"/>
        </w:rPr>
      </w:pPr>
      <w:r w:rsidRPr="00A1226F">
        <w:rPr>
          <w:rFonts w:ascii="Times New Roman" w:hAnsi="Times New Roman"/>
          <w:sz w:val="24"/>
          <w:szCs w:val="24"/>
        </w:rPr>
        <w:t>Уалиханов Ш. Таңдамалы.- Алматы, 1985.</w:t>
      </w:r>
    </w:p>
    <w:p w:rsidR="00FE53FB" w:rsidRPr="00A1226F" w:rsidRDefault="00FE53FB" w:rsidP="00FE53FB">
      <w:pPr>
        <w:numPr>
          <w:ilvl w:val="0"/>
          <w:numId w:val="10"/>
        </w:numPr>
        <w:tabs>
          <w:tab w:val="num" w:pos="284"/>
          <w:tab w:val="left" w:pos="426"/>
        </w:tabs>
        <w:spacing w:after="0" w:line="240" w:lineRule="auto"/>
        <w:ind w:left="0" w:firstLine="0"/>
        <w:jc w:val="both"/>
        <w:rPr>
          <w:rFonts w:ascii="Times New Roman" w:hAnsi="Times New Roman"/>
          <w:sz w:val="24"/>
          <w:szCs w:val="24"/>
        </w:rPr>
      </w:pPr>
      <w:r w:rsidRPr="00A1226F">
        <w:rPr>
          <w:rFonts w:ascii="Times New Roman" w:hAnsi="Times New Roman"/>
          <w:sz w:val="24"/>
          <w:szCs w:val="24"/>
        </w:rPr>
        <w:t>Бекмаханов Е. Қазақстан ХІХ ғасырдың 20-40 жылдарында. – Алматы, 1994. -41, 42, 44</w:t>
      </w:r>
    </w:p>
    <w:p w:rsidR="00FE53FB" w:rsidRPr="00A1226F" w:rsidRDefault="00FE53FB" w:rsidP="00FE53FB">
      <w:pPr>
        <w:numPr>
          <w:ilvl w:val="0"/>
          <w:numId w:val="10"/>
        </w:numPr>
        <w:tabs>
          <w:tab w:val="num" w:pos="284"/>
          <w:tab w:val="left" w:pos="426"/>
        </w:tabs>
        <w:spacing w:after="0" w:line="240" w:lineRule="auto"/>
        <w:ind w:left="0" w:firstLine="0"/>
        <w:jc w:val="both"/>
        <w:rPr>
          <w:rFonts w:ascii="Times New Roman" w:hAnsi="Times New Roman"/>
          <w:sz w:val="24"/>
          <w:szCs w:val="24"/>
        </w:rPr>
      </w:pPr>
      <w:r w:rsidRPr="00A1226F">
        <w:rPr>
          <w:rFonts w:ascii="Times New Roman" w:hAnsi="Times New Roman"/>
          <w:sz w:val="24"/>
          <w:szCs w:val="24"/>
        </w:rPr>
        <w:t>Алпысбекұлы  М. Шежіре – тарихи дерек көзі // Қазақ тарихы. 1999.№ 2.-6-9 бет</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p>
    <w:p w:rsidR="00FE53FB" w:rsidRPr="00A1226F" w:rsidRDefault="00A01A3B" w:rsidP="00FE53FB">
      <w:pPr>
        <w:spacing w:after="0" w:line="240" w:lineRule="auto"/>
        <w:jc w:val="both"/>
        <w:rPr>
          <w:rFonts w:ascii="Times New Roman" w:hAnsi="Times New Roman"/>
          <w:b/>
          <w:bCs/>
          <w:sz w:val="24"/>
          <w:szCs w:val="24"/>
          <w:lang w:val="kk-KZ"/>
        </w:rPr>
      </w:pPr>
      <w:r w:rsidRPr="00A1226F">
        <w:rPr>
          <w:rFonts w:ascii="Times New Roman" w:hAnsi="Times New Roman"/>
          <w:b/>
          <w:noProof/>
          <w:sz w:val="24"/>
          <w:szCs w:val="24"/>
          <w:lang w:val="kk-KZ"/>
        </w:rPr>
        <w:t xml:space="preserve">Тақырып </w:t>
      </w:r>
      <w:r w:rsidR="00FE53FB" w:rsidRPr="00A1226F">
        <w:rPr>
          <w:rFonts w:ascii="Times New Roman" w:hAnsi="Times New Roman"/>
          <w:b/>
          <w:noProof/>
          <w:sz w:val="24"/>
          <w:szCs w:val="24"/>
          <w:lang w:val="kk-KZ"/>
        </w:rPr>
        <w:t xml:space="preserve">13 </w:t>
      </w:r>
      <w:r w:rsidRPr="00A1226F">
        <w:rPr>
          <w:rFonts w:ascii="Times New Roman" w:hAnsi="Times New Roman"/>
          <w:b/>
          <w:noProof/>
          <w:sz w:val="24"/>
          <w:szCs w:val="24"/>
          <w:lang w:val="kk-KZ"/>
        </w:rPr>
        <w:t>.</w:t>
      </w:r>
      <w:r w:rsidR="00FE53FB" w:rsidRPr="00A1226F">
        <w:rPr>
          <w:rFonts w:ascii="Times New Roman" w:hAnsi="Times New Roman"/>
          <w:b/>
          <w:sz w:val="24"/>
          <w:szCs w:val="24"/>
          <w:lang w:val="kk-KZ"/>
        </w:rPr>
        <w:t xml:space="preserve">Кеңестік кезендегі Қазақстан тарихының дерек көздері  </w:t>
      </w:r>
    </w:p>
    <w:p w:rsidR="00A01A3B" w:rsidRPr="00A1226F" w:rsidRDefault="00A01A3B" w:rsidP="00FE53FB">
      <w:pPr>
        <w:shd w:val="clear" w:color="auto" w:fill="FFFFFF"/>
        <w:spacing w:after="0" w:line="240" w:lineRule="auto"/>
        <w:jc w:val="both"/>
        <w:rPr>
          <w:rFonts w:ascii="Times New Roman" w:hAnsi="Times New Roman"/>
          <w:b/>
          <w:sz w:val="24"/>
          <w:szCs w:val="24"/>
          <w:lang w:val="kk-KZ"/>
        </w:rPr>
      </w:pP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A01A3B" w:rsidRPr="00A1226F">
        <w:rPr>
          <w:rFonts w:ascii="Times New Roman" w:hAnsi="Times New Roman"/>
          <w:b/>
          <w:bCs/>
          <w:sz w:val="24"/>
          <w:szCs w:val="24"/>
          <w:lang w:val="kk-KZ"/>
        </w:rPr>
        <w:t>:</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Cs/>
          <w:sz w:val="24"/>
          <w:szCs w:val="24"/>
          <w:lang w:val="kk-KZ"/>
        </w:rPr>
        <w:t>1</w:t>
      </w:r>
      <w:r w:rsidRPr="00A1226F">
        <w:rPr>
          <w:rFonts w:ascii="Times New Roman" w:hAnsi="Times New Roman"/>
          <w:b/>
          <w:bCs/>
          <w:sz w:val="24"/>
          <w:szCs w:val="24"/>
          <w:lang w:val="kk-KZ"/>
        </w:rPr>
        <w:t>.</w:t>
      </w:r>
      <w:r w:rsidRPr="00A1226F">
        <w:rPr>
          <w:rFonts w:ascii="Times New Roman" w:hAnsi="Times New Roman"/>
          <w:bCs/>
          <w:noProof/>
          <w:sz w:val="24"/>
          <w:szCs w:val="24"/>
          <w:lang w:val="kk-KZ"/>
        </w:rPr>
        <w:t xml:space="preserve"> </w:t>
      </w:r>
      <w:r w:rsidRPr="00A1226F">
        <w:rPr>
          <w:rFonts w:ascii="Times New Roman" w:hAnsi="Times New Roman"/>
          <w:sz w:val="24"/>
          <w:szCs w:val="24"/>
          <w:lang w:val="kk-KZ"/>
        </w:rPr>
        <w:t>Кеңес Орталық Коммунистік парияның құжаттары (КОКП).</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Кеңестік заң актілер. РСФСР, КСРО және Қазақстан конституциялары.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Кеңестік мекемелердің іс қағаздары.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4. </w:t>
      </w:r>
      <w:r w:rsidRPr="00A1226F">
        <w:rPr>
          <w:rFonts w:ascii="Times New Roman" w:hAnsi="Times New Roman"/>
          <w:noProof/>
          <w:color w:val="000000"/>
          <w:sz w:val="24"/>
          <w:szCs w:val="24"/>
          <w:lang w:val="kk-KZ"/>
        </w:rPr>
        <w:t xml:space="preserve">Қазақстан тарихы </w:t>
      </w:r>
      <w:r w:rsidRPr="00A1226F">
        <w:rPr>
          <w:rFonts w:ascii="Times New Roman" w:hAnsi="Times New Roman"/>
          <w:iCs/>
          <w:noProof/>
          <w:color w:val="000000"/>
          <w:sz w:val="24"/>
          <w:szCs w:val="24"/>
          <w:lang w:val="kk-KZ"/>
        </w:rPr>
        <w:t>және</w:t>
      </w:r>
      <w:r w:rsidRPr="00A1226F">
        <w:rPr>
          <w:rFonts w:ascii="Times New Roman" w:hAnsi="Times New Roman"/>
          <w:noProof/>
          <w:color w:val="000000"/>
          <w:sz w:val="24"/>
          <w:szCs w:val="24"/>
          <w:lang w:val="kk-KZ"/>
        </w:rPr>
        <w:t xml:space="preserve"> кеңестік деректер</w:t>
      </w:r>
    </w:p>
    <w:p w:rsidR="00FE53FB" w:rsidRPr="00A1226F" w:rsidRDefault="00FE53FB" w:rsidP="00FE53FB">
      <w:pPr>
        <w:spacing w:after="0" w:line="240" w:lineRule="auto"/>
        <w:jc w:val="both"/>
        <w:rPr>
          <w:rFonts w:ascii="Times New Roman" w:hAnsi="Times New Roman"/>
          <w:sz w:val="24"/>
          <w:szCs w:val="24"/>
          <w:lang w:val="kk-KZ"/>
        </w:rPr>
      </w:pP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1.Кеңес Орталық Коммунистік парияның құжаттары (КОКП). </w:t>
      </w:r>
      <w:r w:rsidRPr="00A1226F">
        <w:rPr>
          <w:rFonts w:ascii="Times New Roman" w:hAnsi="Times New Roman"/>
          <w:sz w:val="24"/>
          <w:szCs w:val="24"/>
          <w:lang w:val="kk-KZ"/>
        </w:rPr>
        <w:t>ХХ ғасырдың басындағы Қазақстан тарихы деректері кешеніндегі (комплекс) типологиялық өзгерістер пайда болды, олар: 1) Кеңес Одағы Коммунистік партиясының құжаттар; 2) Кеңес мемлекеті заңды және атқару органдарының актілері; 3) мемлекеттік мекемелер, кәсіпорындар және қоғамдық ұйымдардың іс жүргізу құжаттар (мәдени-ағарту, баспасөз ғылым және ғылыми мекемелер, зауыт, фабрика, одақтар – Қазақстан Лениншіл Коммунистік жастар одағы, түрлі творчестволық одақтар); 5) халық шаруашылығының жоспарлау материалдары; 5) саяси құғын-сүргін құжаттары; 6) кеңестік статистика; 7) кеңестік мерзімді баспасөз (публицистика, листовкалар, үндеулер (обращения)); 8) жеке адамдық құжаттар; 9) халықаралық келісімдер, дипломатиялық хат-хабар. Бұрын тәжірбиеде кездеспеген деректер пайда болды: декрет, конституция, социалистік жарыс туралы келісім, социалистік міндеттеме , коммунистік еңбек бригадасының күнделіктері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Кеңес кезеңінде Коммунистік партия басқарушы партия болды. Оның жоғарғы органдары – съезд, конференция, пленум шешімдері директивті сипатта болып, кеңес үкіметінің заңдылық негізінде орын алды.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Съезд, Пленум – партияның қоғамдық ұйымның сайданып қойылған басшы органы мүшелерінің толық құрамдағы жиналысы.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Қазақстан Компартиясы съездерінің өткен уақыты: 1 съезд – 1937, маусым; 2 съезд – 1938, шілде; 3 съезд – 1940, наурыз; 4 съезд – 1949, ақпан-наурыз; 5 съезд – 1951, желтоқсан; 6 съезд – 1952 қыркүйек; 7 съезд – 1954ғ ақпан; 8 съезд – 1856; 9 съезд – 1959; 10 съезд – 1960; 11 съезд – 1961; 12 съезд – 1966; 13 съезд – 1971; 14 съезд – 1971; 14 съезд – 1976; 15 съезд – 1981; 16 съезд – 1986.</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Партия құжаттары өздерінің шығуы, арнаулы, мазмұны, маңызы түрлері жағынан әр қилы. Партия құжаттарының жіктелуі жағынан: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Коммунистік партияның Уставы мен бағдарламасы (негізгі ереже, мақсат мазмұндамасы – жұмыс желісі). Партия Уставы партия ұйымдарының ішкі өмірін реттейтін құжат.</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Партия съезі мен конференциясының материалдары (конференция – белгілі бір мемлекеттердің, ұйымдық өкілдерінің мәжілісі).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Орталық партия органдарының құжаттары.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Жергілікті партия ұйымдарының құжаттары.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Партиядан тыс мекемелер мен ұйымдардың партия топтарының құжаттары.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6. Орталық партия комитетінің Пленумының стенографиялық есептері (стенография – ерекше шартты белгілермен ауызекі стенография тәсілімен жазып алушы маман).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7. Кеңес Орталық Коммунистік партияның кесемдерінің еңбектері: Ленин шығармалары. 55 томдық (1957 ж. 5 басылым).</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2.Заңдар көпқоры мемлекет қызметін зерттейтін басты деректерге жатады.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Заңдылық актілер мемлекет пен кеңес қоғамының құқықтық негізін құрайды.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Заңдар ереже (мөлшерлер) орнатып мемлекеттің мекемелері мен ұжымдары, қоғамдық ұйымдар мен жекелеген адамдардың соңы орындауын талап етеді.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2.Кеңестік заң актілер. РСФСР, КСРО және Қазақстан конституциялары</w:t>
      </w:r>
      <w:r w:rsidRPr="00A1226F">
        <w:rPr>
          <w:rFonts w:ascii="Times New Roman" w:hAnsi="Times New Roman"/>
          <w:sz w:val="24"/>
          <w:szCs w:val="24"/>
          <w:lang w:val="kk-KZ"/>
        </w:rPr>
        <w:t xml:space="preserve">. </w:t>
      </w:r>
      <w:r w:rsidRPr="00A1226F">
        <w:rPr>
          <w:rFonts w:ascii="Times New Roman" w:hAnsi="Times New Roman"/>
          <w:b/>
          <w:sz w:val="24"/>
          <w:szCs w:val="24"/>
          <w:lang w:val="kk-KZ"/>
        </w:rPr>
        <w:t xml:space="preserve">Заңдылық актілердің негізгі түрлері </w:t>
      </w:r>
      <w:r w:rsidRPr="00A1226F">
        <w:rPr>
          <w:rFonts w:ascii="Times New Roman" w:hAnsi="Times New Roman"/>
          <w:sz w:val="24"/>
          <w:szCs w:val="24"/>
          <w:lang w:val="kk-KZ"/>
        </w:rPr>
        <w:t>– 1) Декрет; 2) Қаулы; 3) резолюция (қарар); 4) Заңдар, Кодекстер; 4) Конституция, 6) Декларация – бұлардың бәрі Кеңес қоғамның әр өркендеу кезеңіне тән. Олардың арнауы мен түрлері бұрынғысынша қалып, ал мазмұнында аздаған өзгеріс болады. Заңдылық актілер 1930 жылдың ортасын шейін әр түрлі болып аталып келді.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w:t>
      </w:r>
      <w:r w:rsidRPr="00A1226F">
        <w:rPr>
          <w:rFonts w:ascii="Times New Roman" w:hAnsi="Times New Roman"/>
          <w:b/>
          <w:sz w:val="24"/>
          <w:szCs w:val="24"/>
          <w:lang w:val="kk-KZ"/>
        </w:rPr>
        <w:t xml:space="preserve"> Декрет</w:t>
      </w:r>
      <w:r w:rsidRPr="00A1226F">
        <w:rPr>
          <w:rFonts w:ascii="Times New Roman" w:hAnsi="Times New Roman"/>
          <w:sz w:val="24"/>
          <w:szCs w:val="24"/>
          <w:lang w:val="kk-KZ"/>
        </w:rPr>
        <w:t xml:space="preserve"> (лат.-постановление, қаулы, шешім) – Кеңес үкіметінің алғашқы заңдылық актілері болды. Мысалы: «Қызыл Армияны ұйымдастыру туралы декрет» (15.01.1918), «Қырғыз (Қазақ) Кеңестік Социалистік Авторномиялық Республикасының ұйымдастыру туралы Декрет» (20.08.1920), «Көп әйел алу және қалың малды тоқтату туралы декрет» (1920 ж.).</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2. </w:t>
      </w:r>
      <w:r w:rsidRPr="00A1226F">
        <w:rPr>
          <w:rFonts w:ascii="Times New Roman" w:hAnsi="Times New Roman"/>
          <w:b/>
          <w:sz w:val="24"/>
          <w:szCs w:val="24"/>
          <w:lang w:val="kk-KZ"/>
        </w:rPr>
        <w:t>Қаулы</w:t>
      </w:r>
      <w:r w:rsidRPr="00A1226F">
        <w:rPr>
          <w:rFonts w:ascii="Times New Roman" w:hAnsi="Times New Roman"/>
          <w:sz w:val="24"/>
          <w:szCs w:val="24"/>
          <w:lang w:val="kk-KZ"/>
        </w:rPr>
        <w:t xml:space="preserve"> – мемлекеттің, өкіметтің жоғары органдарының (елдің парламентінің) актілері.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3. </w:t>
      </w:r>
      <w:r w:rsidRPr="00A1226F">
        <w:rPr>
          <w:rFonts w:ascii="Times New Roman" w:hAnsi="Times New Roman"/>
          <w:b/>
          <w:sz w:val="24"/>
          <w:szCs w:val="24"/>
          <w:lang w:val="kk-KZ"/>
        </w:rPr>
        <w:t>Кодекс</w:t>
      </w:r>
      <w:r w:rsidRPr="00A1226F">
        <w:rPr>
          <w:rFonts w:ascii="Times New Roman" w:hAnsi="Times New Roman"/>
          <w:sz w:val="24"/>
          <w:szCs w:val="24"/>
          <w:lang w:val="kk-KZ"/>
        </w:rPr>
        <w:t xml:space="preserve"> (лат.кітап) – адамдардың мінез-құлық ережелері мен қағидаларының жиынтығы. Бірінші кеңес Кодекстері 1918 жылы күзде жасалды: РСФСР ВЦИК заңдар заңдар туралы кодекстер қабылдады, азаматтық ахуалдар жөнінде, неке туралы, семьялық, еңбек туралы заңдар Кодексі (КЗОТ) «Қазақстанда қылмыстық кодексі» (1959), «Жер кодексі» (1969)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Кеңестік Қазақстан тарихында заңдылық қызметті іске асыратын органдар: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Халық комиссариатының Кеңесі (СНК).</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КСРО Орталық атқару комитеті (ЦИК СССР).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Бүкілодақтық атқару комитеттінің президиумы (президиум ВЦИК).</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Кеңестер съезі.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Конституция </w:t>
      </w:r>
      <w:r w:rsidRPr="00A1226F">
        <w:rPr>
          <w:rFonts w:ascii="Times New Roman" w:hAnsi="Times New Roman"/>
          <w:sz w:val="24"/>
          <w:szCs w:val="24"/>
          <w:lang w:val="kk-KZ"/>
        </w:rPr>
        <w:t>латын. – устройство, құрылым) – «мемлекеттік өкімет органдарының, әкімшілік пен соттың ұйымдастыру принциптерін және әрекетін, азаматтардың негізгі құқығын, еркіндігін және міндеттерін белгілейтін, ең жоғары заң күші бар елдің негізгі заңды». «Адам құқығы туралы алғашқы заң» (1776 ж.). Америка штаты Вирджиния Конституциясында кейін 1791 ж. Адам құқығы туралы Билледе қабылданда. Кейінгісі 1781 жылғы Америка Конституциясына он қосымша болып табылады.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1. Кеңес Конституция </w:t>
      </w:r>
      <w:r w:rsidRPr="00A1226F">
        <w:rPr>
          <w:rFonts w:ascii="Times New Roman" w:hAnsi="Times New Roman"/>
          <w:sz w:val="24"/>
          <w:szCs w:val="24"/>
          <w:lang w:val="kk-KZ"/>
        </w:rPr>
        <w:t>– РСФСР Конституциясы. Қабылданған Кеңестердің Ү Бүкілресейлік съезінде 1918 жылы 10 шілде.</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2 Конституция </w:t>
      </w:r>
      <w:r w:rsidRPr="00A1226F">
        <w:rPr>
          <w:rFonts w:ascii="Times New Roman" w:hAnsi="Times New Roman"/>
          <w:sz w:val="24"/>
          <w:szCs w:val="24"/>
          <w:lang w:val="kk-KZ"/>
        </w:rPr>
        <w:t xml:space="preserve">– 1936 жыл 5 желтоқсанда Кеңестердің ҮІІІ Бүкілодақтық съезі КСРО </w:t>
      </w:r>
      <w:r w:rsidRPr="00A1226F">
        <w:rPr>
          <w:rFonts w:ascii="Times New Roman" w:hAnsi="Times New Roman"/>
          <w:b/>
          <w:sz w:val="24"/>
          <w:szCs w:val="24"/>
          <w:lang w:val="kk-KZ"/>
        </w:rPr>
        <w:t>Жаңа Конституцияны бекітті.</w:t>
      </w:r>
      <w:r w:rsidRPr="00A1226F">
        <w:rPr>
          <w:rFonts w:ascii="Times New Roman" w:hAnsi="Times New Roman"/>
          <w:sz w:val="24"/>
          <w:szCs w:val="24"/>
          <w:lang w:val="kk-KZ"/>
        </w:rPr>
        <w:t xml:space="preserve"> Ол 146 баптан, 13 тараудан тұрды. </w:t>
      </w:r>
      <w:r w:rsidRPr="00A1226F">
        <w:rPr>
          <w:rFonts w:ascii="Times New Roman" w:hAnsi="Times New Roman"/>
          <w:b/>
          <w:sz w:val="24"/>
          <w:szCs w:val="24"/>
          <w:lang w:val="kk-KZ"/>
        </w:rPr>
        <w:t xml:space="preserve">Бұл Конституция КСРО-да социализм негізін біржолата бекітті </w:t>
      </w:r>
      <w:r w:rsidRPr="00A1226F">
        <w:rPr>
          <w:rFonts w:ascii="Times New Roman" w:hAnsi="Times New Roman"/>
          <w:sz w:val="24"/>
          <w:szCs w:val="24"/>
          <w:lang w:val="kk-KZ"/>
        </w:rPr>
        <w:t>(окончательно). 1937 ж. Қазақстан КСР Конституциясының қабылдануы.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3 Конституция</w:t>
      </w:r>
      <w:r w:rsidRPr="00A1226F">
        <w:rPr>
          <w:rFonts w:ascii="Times New Roman" w:hAnsi="Times New Roman"/>
          <w:sz w:val="24"/>
          <w:szCs w:val="24"/>
          <w:lang w:val="kk-KZ"/>
        </w:rPr>
        <w:t xml:space="preserve"> – 1977 жылы 7 қазанда КСРО жоғары Кеңесінің кезектен тыс шақырылған 7 сессия, тоғызыншы шақырылуы Жаңа Конституцияны бекітті, ол 9 бөлім, 21 тарау, 174 баптан тұрды. Жалпы Кеңестік заңдылық материалдарымен Кеңестік Қазақстанның заңдылық актілері де болды.</w:t>
      </w:r>
    </w:p>
    <w:p w:rsidR="00FE53FB" w:rsidRPr="00A1226F" w:rsidRDefault="00FE53FB" w:rsidP="00FE53FB">
      <w:pPr>
        <w:spacing w:after="0" w:line="240" w:lineRule="auto"/>
        <w:ind w:left="708"/>
        <w:jc w:val="both"/>
        <w:rPr>
          <w:rFonts w:ascii="Times New Roman" w:hAnsi="Times New Roman"/>
          <w:sz w:val="24"/>
          <w:szCs w:val="24"/>
          <w:lang w:val="kk-KZ"/>
        </w:rPr>
      </w:pPr>
      <w:r w:rsidRPr="00A1226F">
        <w:rPr>
          <w:rFonts w:ascii="Times New Roman" w:hAnsi="Times New Roman"/>
          <w:sz w:val="24"/>
          <w:szCs w:val="24"/>
          <w:lang w:val="kk-KZ"/>
        </w:rPr>
        <w:t xml:space="preserve">Қазақ Советтік Социалисттік Республикасының Конституциясы: Негізгі Заңы </w:t>
      </w:r>
      <w:r w:rsidRPr="00A1226F">
        <w:rPr>
          <w:rFonts w:ascii="Times New Roman" w:hAnsi="Times New Roman"/>
          <w:b/>
          <w:sz w:val="24"/>
          <w:szCs w:val="24"/>
          <w:lang w:val="kk-KZ"/>
        </w:rPr>
        <w:t>1978 жылғы 20 сәуірде</w:t>
      </w:r>
      <w:r w:rsidRPr="00A1226F">
        <w:rPr>
          <w:rFonts w:ascii="Times New Roman" w:hAnsi="Times New Roman"/>
          <w:sz w:val="24"/>
          <w:szCs w:val="24"/>
          <w:lang w:val="kk-KZ"/>
        </w:rPr>
        <w:t xml:space="preserve"> қабылданған.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Республика егемендігін бекіту кезеңі – 1989-1993 жж. 1990 жылы 25 қазанында Қаз. ССР Жоғары кеңесі қабылданған «Қазақ ССР-нің мемлекеттік егендігі туралы Декларация» </w:t>
      </w:r>
      <w:r w:rsidRPr="00A1226F">
        <w:rPr>
          <w:rFonts w:ascii="Times New Roman" w:hAnsi="Times New Roman"/>
          <w:b/>
          <w:sz w:val="24"/>
          <w:szCs w:val="24"/>
          <w:lang w:val="kk-KZ"/>
        </w:rPr>
        <w:t>Декларация</w:t>
      </w:r>
      <w:r w:rsidRPr="00A1226F">
        <w:rPr>
          <w:rFonts w:ascii="Times New Roman" w:hAnsi="Times New Roman"/>
          <w:sz w:val="24"/>
          <w:szCs w:val="24"/>
          <w:lang w:val="kk-KZ"/>
        </w:rPr>
        <w:t xml:space="preserve"> – заңды шаралардың түрде мәлімдеу, жариялау, Декларативный – ресми түрде айтылған салтанатты түрде жарияланған.</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«ҚР мемлекеттік тәуелсіздегі туралы» Коституциялық заң (16.12.1991 ж. – біртұтас Қазақстан азаматтығы алғаш рет бекітілді.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Ең бірінші егеменді Қазақстанда «Қазақстан Республикасының Конституциясы» 12 сайланған ҚР Жоғарғы Кеңесінің 9 сессиясында 1993 жылғы 28 қаңтарда қабылданды.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1995 ж. 30 тамыз – ҚР Конституциясы. І бөлім. Жалпы Ережелер 9 бабы бар. 2 бөлім Адам және азамат. 29 бабы бар. 3 бөлім. Президент – 8 бап. 4 бөлім – Парламент – 14 бап. Ү бөлім – 6 бап. ҮІ бөлім-Конститциялық Кеңес – 3 бап. ҮІІ бап. Сот – 8 бап. ҮІІІ бөлім. Местное гос. Управление и самоуправление – 4 бап. ІХ бөлім – заключительные и переходный положения – 8 бап. Барлығы – 9 бөілім 98 бап.</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Кеңес мемлекетінің заңдары – адамдардың мінез-әрекет, мемлекет органдарының қызметі, лауазымды кісілер, кәсіпорын, мекеме, қоғамдық ұйымдар туралы құқықтық негіз.</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Қазақ Советтік Социалистік Республикасы Заң жүйесі: әкімшілік, финанс, бюджет, азаматтық, еңбек туралы, еке және семья туралы заңдар.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Қазақстан Коммунистік партиясының құжаттары осы тарихи кезеңінің Кеңес қоғамының әдістемелік негізінің қажетті дерегі ретінде болады. Бұл құжаттар партия құжаттарының әр түрлі екендігін көруге мүмкіндік береді. Бұл деректер негізінен партияның әлеуметтік-экономикалық саясаты, Кеңес үкіметі және орган жүйелері өзгеру заңдылық қызметті іске асыруды өскенін байқауға болады.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Жалпы Кеңестік заңдылық материалдарымен қатар, Кеңестік Қазақстанның заңдылық актілері де болды.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Заң актілеріне деректанулық талдау жасаудың өте маңызды ерекшелігі – олардың ресми жасалған және ресми жұмысқа арналған дерек екендігінде. Сондықтан, оның басылымының сипатын айқындап, басылымның өзі ресми ме, жоқ па соны анықтап алу керек. Өйткені, ресми құжаттармен ресми басылымы арқылы танысқан дұрыс. Бұл құжаттық шынайылығын, оның мәтінінің сәйкестігін дәлелдейді, зерттеу жұмысы барысында зерттеушіні осы екі күмәнді жағдайды қайта-қайта тексеруден бастады. Заң актісінің мазмұны дұрыс бағалау үшін сол заңның қаншалықта жүзеге асырылғанын білу де маңызды.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3. Кеңестік мекемелердің іс қағаздары. </w:t>
      </w:r>
      <w:r w:rsidRPr="00A1226F">
        <w:rPr>
          <w:rFonts w:ascii="Times New Roman" w:hAnsi="Times New Roman"/>
          <w:sz w:val="24"/>
          <w:szCs w:val="24"/>
          <w:lang w:val="kk-KZ"/>
        </w:rPr>
        <w:t>Мемлекеттік мекмелер мен ұйымдарын іс жүргізу құжаттары (зауыт, фабрика, колхоз, совхоз, комбинат, институт, ауырханалар, министліктер, аудан іске істер бөлімі, баспасөз, радиохабары, ғылыми-зерттеу институттар, жобалау институттар, жоғары оқу орындар т.б.). Проблемалық жағдаят: осы атап өткен типологиясын және жікемесін игеру.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Іс қағаздарының түрлері: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Ұйымдастырушылық құжаттар (ереже, жарғы, кесте, мөлшерлер, міндеттеме, келісімдер, шарттар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Жарлық құжаттар (шешім-резолюция, бұйрықтар, нұсқаулар, циркулярлар, міндеттемелер (предписания), хаттамалар мен стенограммалар, ағымдағы хат-хабарлар (переписка предприятий, учреждений), стенограммалар.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Еңбекшілер хаттары, депутаттық сұрау салу.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Жоспарлау құжаттары</w:t>
      </w:r>
      <w:r w:rsidRPr="00A1226F">
        <w:rPr>
          <w:rFonts w:ascii="Times New Roman" w:hAnsi="Times New Roman"/>
          <w:sz w:val="24"/>
          <w:szCs w:val="24"/>
          <w:lang w:val="kk-KZ"/>
        </w:rPr>
        <w:t xml:space="preserve"> – бұл көлемді тарихи деректеме. Жоспарлы құжатар әлеуметтік-экномикалық процестерді басқару әдістемесін елдің белгілі өркендеуінің мәліметтері болады. Олар бірнеше түрлерге бөлінеді: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Жоспарлаудың директивті құжаттары.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Өтпелі.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Болашақ жоспарлау материалдары.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ТОқсан, жыл т.б. жоспар орындалуының нәтиже құжаттары.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Есептеу құжаттары: анкеталар, есеп кітабы мен журналдар, реестрлер, тізбелер, тариф, баланстар, ревизия материалдары, тексеру, қорытынды, қызмет турады анықтама, тіркеу.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Статистикалық жұмыс түрлері: сынақ, зерттеу, өтпелі есептеу мен есеп беру және жекелеген кезеңдері бойынша бағдарлама құрастыру, бланкаларды толтыру, мәліметтерді өңдеу.</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6) Статистикалық құжаттары: Жалпы демографиялық статистика 1920, 1923 (қалалық), 1926, 1936, 1959, 1970, 1979 – кеңес үкіметі жылдарында халық санақтары. Ресей халқының жалпы жазу 1897 ж. өткізілді. 2 санақ – 1905 ж. өтті.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Деректану сыны процесі кезінде деректердің 1) нақтылығы; 2) толықтылығы; 3) келбеттілігі (представительность) салыстырылып анықталады. Мұнда бастапқы статистикалық материалдар талданады (анкета, карточка, ведомстволар, сұрақ беру қағаздары) және өңдеу негізіндегі мақалалар.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Санақ</w:t>
      </w:r>
      <w:r w:rsidRPr="00A1226F">
        <w:rPr>
          <w:rFonts w:ascii="Times New Roman" w:hAnsi="Times New Roman"/>
          <w:sz w:val="24"/>
          <w:szCs w:val="24"/>
          <w:lang w:val="kk-KZ"/>
        </w:rPr>
        <w:t xml:space="preserve"> (перепись) – статистикалық бақылаудың кең нақтысы ақпарат алудың жетілген түрі.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Cs/>
          <w:noProof/>
          <w:color w:val="000000"/>
          <w:sz w:val="24"/>
          <w:szCs w:val="24"/>
          <w:lang w:val="kk-KZ"/>
        </w:rPr>
        <w:t>Кеңестік мерзімді баспасөзі: «Ақ жол», Еңбекші қазақ!, «Социалды Қазақстан», «Социалистік Қазақстан» (1920 ж., 55 мын дана), газеттері, «Қызыл Қазақстан», «Қазақстан большевигі», «Қазақстан коммунисі»</w:t>
      </w:r>
      <w:r w:rsidRPr="00A1226F">
        <w:rPr>
          <w:rFonts w:ascii="Times New Roman" w:hAnsi="Times New Roman"/>
          <w:sz w:val="24"/>
          <w:szCs w:val="24"/>
          <w:lang w:val="kk-KZ"/>
        </w:rPr>
        <w:t xml:space="preserve"> </w:t>
      </w:r>
    </w:p>
    <w:p w:rsidR="00FE53FB" w:rsidRPr="00A1226F" w:rsidRDefault="00FE53FB" w:rsidP="00FE53FB">
      <w:pPr>
        <w:spacing w:after="0" w:line="240" w:lineRule="auto"/>
        <w:jc w:val="both"/>
        <w:rPr>
          <w:rFonts w:ascii="Times New Roman" w:hAnsi="Times New Roman"/>
          <w:noProof/>
          <w:color w:val="000000"/>
          <w:sz w:val="24"/>
          <w:szCs w:val="24"/>
          <w:lang w:val="kk-KZ"/>
        </w:rPr>
      </w:pPr>
      <w:r w:rsidRPr="00A1226F">
        <w:rPr>
          <w:rFonts w:ascii="Times New Roman" w:hAnsi="Times New Roman"/>
          <w:b/>
          <w:sz w:val="24"/>
          <w:szCs w:val="24"/>
          <w:lang w:val="kk-KZ"/>
        </w:rPr>
        <w:t>4</w:t>
      </w:r>
      <w:r w:rsidRPr="00A1226F">
        <w:rPr>
          <w:rFonts w:ascii="Times New Roman" w:hAnsi="Times New Roman"/>
          <w:sz w:val="24"/>
          <w:szCs w:val="24"/>
          <w:lang w:val="kk-KZ"/>
        </w:rPr>
        <w:t xml:space="preserve">. </w:t>
      </w:r>
      <w:r w:rsidRPr="00A1226F">
        <w:rPr>
          <w:rFonts w:ascii="Times New Roman" w:hAnsi="Times New Roman"/>
          <w:b/>
          <w:noProof/>
          <w:color w:val="000000"/>
          <w:sz w:val="24"/>
          <w:szCs w:val="24"/>
          <w:lang w:val="kk-KZ"/>
        </w:rPr>
        <w:t xml:space="preserve">Қазақстан тарихы </w:t>
      </w:r>
      <w:r w:rsidRPr="00A1226F">
        <w:rPr>
          <w:rFonts w:ascii="Times New Roman" w:hAnsi="Times New Roman"/>
          <w:b/>
          <w:iCs/>
          <w:noProof/>
          <w:color w:val="000000"/>
          <w:sz w:val="24"/>
          <w:szCs w:val="24"/>
          <w:lang w:val="kk-KZ"/>
        </w:rPr>
        <w:t>және</w:t>
      </w:r>
      <w:r w:rsidRPr="00A1226F">
        <w:rPr>
          <w:rFonts w:ascii="Times New Roman" w:hAnsi="Times New Roman"/>
          <w:b/>
          <w:noProof/>
          <w:color w:val="000000"/>
          <w:sz w:val="24"/>
          <w:szCs w:val="24"/>
          <w:lang w:val="kk-KZ"/>
        </w:rPr>
        <w:t xml:space="preserve"> кеңестік деректер </w:t>
      </w:r>
      <w:r w:rsidRPr="00A1226F">
        <w:rPr>
          <w:rFonts w:ascii="Times New Roman" w:hAnsi="Times New Roman"/>
          <w:noProof/>
          <w:color w:val="000000"/>
          <w:sz w:val="24"/>
          <w:szCs w:val="24"/>
          <w:lang w:val="kk-KZ"/>
        </w:rPr>
        <w:t xml:space="preserve">Кеңес өкіметінің ең саясаттанған сала тарих ғылымы болды. </w:t>
      </w:r>
      <w:r w:rsidRPr="00A1226F">
        <w:rPr>
          <w:rFonts w:ascii="Times New Roman" w:hAnsi="Times New Roman"/>
          <w:noProof/>
          <w:color w:val="000000"/>
          <w:sz w:val="24"/>
          <w:szCs w:val="24"/>
        </w:rPr>
        <w:t>Бұл туралы Л.Троцкий «Сталинская школа фал</w:t>
      </w:r>
      <w:r w:rsidRPr="00A1226F">
        <w:rPr>
          <w:rFonts w:ascii="Times New Roman" w:hAnsi="Times New Roman"/>
          <w:noProof/>
          <w:color w:val="000000"/>
          <w:sz w:val="24"/>
          <w:szCs w:val="24"/>
          <w:lang w:val="kk-KZ"/>
        </w:rPr>
        <w:t>ь</w:t>
      </w:r>
      <w:r w:rsidRPr="00A1226F">
        <w:rPr>
          <w:rFonts w:ascii="Times New Roman" w:hAnsi="Times New Roman"/>
          <w:noProof/>
          <w:color w:val="000000"/>
          <w:sz w:val="24"/>
          <w:szCs w:val="24"/>
        </w:rPr>
        <w:t>сификаций»</w:t>
      </w:r>
      <w:r w:rsidRPr="00A1226F">
        <w:rPr>
          <w:rFonts w:ascii="Times New Roman" w:hAnsi="Times New Roman"/>
          <w:noProof/>
          <w:color w:val="000000"/>
          <w:sz w:val="24"/>
          <w:szCs w:val="24"/>
          <w:lang w:val="kk-KZ"/>
        </w:rPr>
        <w:t xml:space="preserve"> д</w:t>
      </w:r>
      <w:r w:rsidRPr="00A1226F">
        <w:rPr>
          <w:rFonts w:ascii="Times New Roman" w:hAnsi="Times New Roman"/>
          <w:noProof/>
          <w:color w:val="000000"/>
          <w:sz w:val="24"/>
          <w:szCs w:val="24"/>
        </w:rPr>
        <w:t>еген кітабында былай деген болатын</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«В результате официальная история партии и революции представляет собою сейчас свиток, исписанный во всех направлениях разными писцами, мало заботившимися друг о друге, отчасти</w:t>
      </w:r>
      <w:r w:rsidRPr="00A1226F">
        <w:rPr>
          <w:rFonts w:ascii="Times New Roman" w:hAnsi="Times New Roman"/>
          <w:noProof/>
          <w:color w:val="000000"/>
          <w:sz w:val="24"/>
          <w:szCs w:val="24"/>
          <w:lang w:val="kk-KZ"/>
        </w:rPr>
        <w:t xml:space="preserve"> - </w:t>
      </w:r>
      <w:r w:rsidRPr="00A1226F">
        <w:rPr>
          <w:rFonts w:ascii="Times New Roman" w:hAnsi="Times New Roman"/>
          <w:noProof/>
          <w:color w:val="000000"/>
          <w:sz w:val="24"/>
          <w:szCs w:val="24"/>
        </w:rPr>
        <w:t>одним и тем же писцом, мало заоботившимся о том, что им написано вчера</w:t>
      </w:r>
      <w:r w:rsidRPr="00A1226F">
        <w:rPr>
          <w:rFonts w:ascii="Times New Roman" w:hAnsi="Times New Roman"/>
          <w:noProof/>
          <w:color w:val="000000"/>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Кеңес дәуірінде ұлттық республикалардағы халықтардың тарихы екінші орынға ысырылған болатын. Ұзақ уақыт  бойы ХХ ғасырдағы Отан тарихының мәселелері жалпыресейлік революциялық қозғалыстармен , большевизм тарихымен бірігіп қарастырылды, сонымен бірге өлкенің әлеуметтік-экономикалық жағдайы, оның халқының революцияшылдығы идеалдандырылды, метрополия деңгейіне жеткізілді. </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Қазақ тарихын жазуға үлес қосқан ағаларымыз 1937-нің ойранында опат болғаннан соң, бұл дербес ғылыми пән ретінде өмір сүруден қалды, оқу орындарында, ол Орта Азиямен араласып КСРО тарихының бір тарауынан аспады. КСРО көлемінде бір-ақ тарих – Ресей мемлекетінің тарихы төңкерісіне дейінгі </w:t>
      </w:r>
      <w:r w:rsidRPr="00A1226F">
        <w:rPr>
          <w:rFonts w:ascii="Times New Roman" w:hAnsi="Times New Roman"/>
          <w:iCs/>
          <w:noProof/>
          <w:color w:val="000000"/>
          <w:sz w:val="24"/>
          <w:szCs w:val="24"/>
          <w:lang w:val="kk-KZ"/>
        </w:rPr>
        <w:t>және</w:t>
      </w:r>
      <w:r w:rsidRPr="00A1226F">
        <w:rPr>
          <w:rFonts w:ascii="Times New Roman" w:hAnsi="Times New Roman"/>
          <w:noProof/>
          <w:color w:val="000000"/>
          <w:sz w:val="24"/>
          <w:szCs w:val="24"/>
          <w:lang w:val="kk-KZ"/>
        </w:rPr>
        <w:t xml:space="preserve"> төңкерістен кейінгі кезең болып зерттеледі. Оқу  орындарында тарих пәні КСРО халықтарының тарихы деп аталса да, кейін КСРО тарихы деп түзілді. Іс жүзінде орыс халқының тарихы зерттелді. Бір тұтас елдің бір тұтас тарихы ғана болу керек деген империялық ұғым орнады. 1920-30 жылдардағы репрессия салдарынан С.Асфендияров,М.Тынышпаев, Т.Шонанов, Қ.Кемеңгеров, кітаптары ғылыми айналымнан шығарылды. Тек ленинградтық ғалым М.П.Вяткиннің «Очерктері» ғана Қазақстанның ХVIII ғасырға дейінгі тарихын қамтитын еңбек болатын. Сол кездегі көзқарастардан тұңғыш тарих ғылымының кандидаты ғылыми дәрежесін алған Халел Әділгереевті атауға болады. Сөйтіп, кітапханалардың катологтарында «Қазақстан тарихы» деген жәшік тек революцияға дейінгі орыс тарихшыларының шығармаларымен толықтырылатын. Ал, 1943 жыоы шыққан «Қазақстан тарихы» осы тұста кеңес тарихнамасының үлкен жетістігі болғаны анық. Мұнда ерте заманнан Кеңес-Герман соғысына дейінгі аралықтағы біртұтас ел тарихы қамтылды. /3/. Осы  кітап  авторларының арасынан тек Е.Бекмахановты ғана қудалау жергілікті ұлт өкілдеріне қойылған шектеуді білдіру еді.</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 xml:space="preserve">Бұл туралы белгілі тарихшы </w:t>
      </w:r>
      <w:r w:rsidRPr="00A1226F">
        <w:rPr>
          <w:rFonts w:ascii="Times New Roman" w:hAnsi="Times New Roman"/>
          <w:noProof/>
          <w:color w:val="000000"/>
          <w:sz w:val="24"/>
          <w:szCs w:val="24"/>
          <w:lang w:val="kk-KZ"/>
        </w:rPr>
        <w:t>М</w:t>
      </w:r>
      <w:r w:rsidRPr="00A1226F">
        <w:rPr>
          <w:rFonts w:ascii="Times New Roman" w:hAnsi="Times New Roman"/>
          <w:noProof/>
          <w:color w:val="000000"/>
          <w:sz w:val="24"/>
          <w:szCs w:val="24"/>
        </w:rPr>
        <w:t>.Қозыбаев былай деді</w:t>
      </w:r>
      <w:r w:rsidRPr="00A1226F">
        <w:rPr>
          <w:rFonts w:ascii="Times New Roman" w:hAnsi="Times New Roman"/>
          <w:noProof/>
          <w:color w:val="000000"/>
          <w:sz w:val="24"/>
          <w:szCs w:val="24"/>
          <w:lang w:val="kk-KZ"/>
        </w:rPr>
        <w:t>: «</w:t>
      </w:r>
      <w:r w:rsidRPr="00A1226F">
        <w:rPr>
          <w:rFonts w:ascii="Times New Roman" w:hAnsi="Times New Roman"/>
          <w:noProof/>
          <w:color w:val="000000"/>
          <w:sz w:val="24"/>
          <w:szCs w:val="24"/>
        </w:rPr>
        <w:t>Реч</w:t>
      </w:r>
      <w:r w:rsidRPr="00A1226F">
        <w:rPr>
          <w:rFonts w:ascii="Times New Roman" w:hAnsi="Times New Roman"/>
          <w:noProof/>
          <w:color w:val="000000"/>
          <w:sz w:val="24"/>
          <w:szCs w:val="24"/>
          <w:lang w:val="kk-KZ"/>
        </w:rPr>
        <w:t>ь</w:t>
      </w:r>
      <w:r w:rsidRPr="00A1226F">
        <w:rPr>
          <w:rFonts w:ascii="Times New Roman" w:hAnsi="Times New Roman"/>
          <w:noProof/>
          <w:color w:val="000000"/>
          <w:sz w:val="24"/>
          <w:szCs w:val="24"/>
        </w:rPr>
        <w:t xml:space="preserve"> идет о научном наследии Бекмаханова</w:t>
      </w:r>
      <w:r w:rsidRPr="00A1226F">
        <w:rPr>
          <w:rFonts w:ascii="Times New Roman" w:hAnsi="Times New Roman"/>
          <w:noProof/>
          <w:color w:val="000000"/>
          <w:sz w:val="24"/>
          <w:szCs w:val="24"/>
          <w:lang w:val="kk-KZ"/>
        </w:rPr>
        <w:t>,</w:t>
      </w:r>
      <w:r w:rsidRPr="00A1226F">
        <w:rPr>
          <w:rFonts w:ascii="Times New Roman" w:hAnsi="Times New Roman"/>
          <w:noProof/>
          <w:color w:val="000000"/>
          <w:sz w:val="24"/>
          <w:szCs w:val="24"/>
        </w:rPr>
        <w:t xml:space="preserve"> его концепции характера национальных движений в ХХ</w:t>
      </w:r>
      <w:r w:rsidRPr="00A1226F">
        <w:rPr>
          <w:rFonts w:ascii="Times New Roman" w:hAnsi="Times New Roman"/>
          <w:noProof/>
          <w:color w:val="000000"/>
          <w:sz w:val="24"/>
          <w:szCs w:val="24"/>
          <w:lang w:val="en-US"/>
        </w:rPr>
        <w:t>I</w:t>
      </w:r>
      <w:r w:rsidRPr="00A1226F">
        <w:rPr>
          <w:rFonts w:ascii="Times New Roman" w:hAnsi="Times New Roman"/>
          <w:noProof/>
          <w:color w:val="000000"/>
          <w:sz w:val="24"/>
          <w:szCs w:val="24"/>
        </w:rPr>
        <w:t xml:space="preserve"> веке – проб</w:t>
      </w:r>
      <w:r w:rsidRPr="00A1226F">
        <w:rPr>
          <w:rFonts w:ascii="Times New Roman" w:hAnsi="Times New Roman"/>
          <w:noProof/>
          <w:color w:val="000000"/>
          <w:sz w:val="24"/>
          <w:szCs w:val="24"/>
          <w:lang w:val="kk-KZ"/>
        </w:rPr>
        <w:t>л</w:t>
      </w:r>
      <w:r w:rsidRPr="00A1226F">
        <w:rPr>
          <w:rFonts w:ascii="Times New Roman" w:hAnsi="Times New Roman"/>
          <w:noProof/>
          <w:color w:val="000000"/>
          <w:sz w:val="24"/>
          <w:szCs w:val="24"/>
        </w:rPr>
        <w:t>еме, не замыкающейся в узкокраеведческих рамках нашей республики, а имеет, без сомнения, общесоюзное значение, позволяет по</w:t>
      </w:r>
      <w:r w:rsidRPr="00A1226F">
        <w:rPr>
          <w:rFonts w:ascii="Times New Roman" w:hAnsi="Times New Roman"/>
          <w:noProof/>
          <w:color w:val="000000"/>
          <w:sz w:val="24"/>
          <w:szCs w:val="24"/>
          <w:lang w:val="kk-KZ"/>
        </w:rPr>
        <w:t>-</w:t>
      </w:r>
      <w:r w:rsidRPr="00A1226F">
        <w:rPr>
          <w:rFonts w:ascii="Times New Roman" w:hAnsi="Times New Roman"/>
          <w:noProof/>
          <w:color w:val="000000"/>
          <w:sz w:val="24"/>
          <w:szCs w:val="24"/>
        </w:rPr>
        <w:t>новому взглянуть на ряд проблем истории дореврлюционной России, где пока возвышаются искусственно возведенные утесы догматизма на месте былой россыпи оригинальных идей и суждений, неорд</w:t>
      </w:r>
      <w:r w:rsidRPr="00A1226F">
        <w:rPr>
          <w:rFonts w:ascii="Times New Roman" w:hAnsi="Times New Roman"/>
          <w:noProof/>
          <w:color w:val="000000"/>
          <w:sz w:val="24"/>
          <w:szCs w:val="24"/>
          <w:lang w:val="kk-KZ"/>
        </w:rPr>
        <w:t>ина</w:t>
      </w:r>
      <w:r w:rsidRPr="00A1226F">
        <w:rPr>
          <w:rFonts w:ascii="Times New Roman" w:hAnsi="Times New Roman"/>
          <w:noProof/>
          <w:color w:val="000000"/>
          <w:sz w:val="24"/>
          <w:szCs w:val="24"/>
        </w:rPr>
        <w:t>раных оценок и научных гипотез. Следовательно, речь пойдет не просто о восстановлении исторической науке, но и повод для размышлений обсуждений актуальных проблем истории народов СССР</w:t>
      </w:r>
      <w:r w:rsidRPr="00A1226F">
        <w:rPr>
          <w:rFonts w:ascii="Times New Roman" w:hAnsi="Times New Roman"/>
          <w:noProof/>
          <w:color w:val="000000"/>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Тарихшы-ғалымдар зерттеу барасында марксистік-лениндік теориялық қағидалар мен методологиялық бұғау бәрінің де басын тұқырып, еркін ой-пікр айтуына бой бермеді. Дегенмен, алдыңғы қатарлы тарихшылар, әсіресе, кеңес дәуіріне дейінгі кезде ғалым болып қалыптасқан мамандар тарихи оқиғаларды, өмір шындығын нақтылы деректерге сүйініп, дәлелді түрде көрсетуге  күш салды.</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Идеологиялық қудалау кейінгі кездегі қазақ ғалымдарының іс-әрекеттеріне зардабын тигізді. Қазақ интеллегенциясын коньюнктурашылдық, жасқаншақтық, науқаншылдық іспетті нашар әдеттерге үйір қылып, ұлттық санасын төмендетті. Осыған байланысты тарих ғылымы қасақ длгмадан, партияны жөнсіз  марапаттаудан аса алмады, көз көріп тұрса да, ұлттық мәселелерден айналып өтуге дағдыландырды.</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Жан-жақты зерттелу тұрғысынан кеңес тарихнамасы өте ауқымды болып келеді. Көптеген кәсіби тарихшылардың іргелі еңбектері осы уақытта жарыққа шықты, олар өз маңыздылығын, бірегейлігін жоймақ емес. Осы жерде атап етуіміз керек, қазақ тарихы жаңа көзқараспен қарала бастаған тұста алғаш үн қатқандар алдымен кеңес тарихшылары еді. Туған халқы алдында тарих шындығы айтыпатын сәт туғанын түсініп. олар жаңа көзқараста еңбектер жаза бастады. көптеген деректік материалдар да жариялады. </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     Тарихшылардың екінші бір легі партия тарихынан, марксизмленинизм теориясынан диссертациялар қорғады, том-том кітаптар жазды, олар алдынғы топпен салыстырғанда. тәуелсіздік алғаннан кейін. тарихшынама ретінде әлсіреп қалды. Жасаған еңбектері жазылған</w:t>
      </w:r>
      <w:r w:rsidRPr="00A1226F">
        <w:rPr>
          <w:rFonts w:ascii="Times New Roman" w:hAnsi="Times New Roman"/>
          <w:i/>
          <w:iCs/>
          <w:noProof/>
          <w:color w:val="000000"/>
          <w:sz w:val="24"/>
          <w:szCs w:val="24"/>
          <w:lang w:val="kk-KZ"/>
        </w:rPr>
        <w:t xml:space="preserve"> </w:t>
      </w:r>
      <w:r w:rsidRPr="00A1226F">
        <w:rPr>
          <w:rFonts w:ascii="Times New Roman" w:hAnsi="Times New Roman"/>
          <w:noProof/>
          <w:color w:val="000000"/>
          <w:sz w:val="24"/>
          <w:szCs w:val="24"/>
          <w:lang w:val="kk-KZ"/>
        </w:rPr>
        <w:t>күйінде кітапхана бұрыштарында қалды. Бұл да кеңестік үлгіде саясаттанған тарих ғылымының бір көрінісі болатын.</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Деректер қай заманда да өзгермек емес  тек қана субъектінің. яғни адамның ойында әр түрлі айтылады, жазылады. Мәселен, бір дерек кеңес идеологиясы бойынша бұрмалануы ықтимал. тіптен, Қазақстан тәуелсіздік алғаннан кейін де екі тарихшы ой туралы өз еңбектерінде әртүрлі пікірлер айтуы мүмкін Бұған. әрине, уақыт төреші. Бұл жерде Мұстафа Шоқайдың тұжырымдарын  тілге тиек етуге  болады: Қ</w:t>
      </w:r>
      <w:r w:rsidRPr="00A1226F">
        <w:rPr>
          <w:rFonts w:ascii="Times New Roman" w:hAnsi="Times New Roman"/>
          <w:iCs/>
          <w:noProof/>
          <w:color w:val="000000"/>
          <w:sz w:val="24"/>
          <w:szCs w:val="24"/>
          <w:lang w:val="kk-KZ"/>
        </w:rPr>
        <w:t>азақ, орыс, өзбек тілдеріндегі түркістандық газеттер мен журналдардан, кеңестік сипаттағы, деректерді пайдаланатын боламын. Кеңес Мемлекеттік Баспасының басылымдары және п</w:t>
      </w:r>
      <w:r w:rsidRPr="00A1226F">
        <w:rPr>
          <w:rFonts w:ascii="Times New Roman" w:hAnsi="Times New Roman"/>
          <w:noProof/>
          <w:color w:val="000000"/>
          <w:sz w:val="24"/>
          <w:szCs w:val="24"/>
          <w:lang w:val="kk-KZ"/>
        </w:rPr>
        <w:t>артияның</w:t>
      </w:r>
      <w:r w:rsidRPr="00A1226F">
        <w:rPr>
          <w:rFonts w:ascii="Times New Roman" w:hAnsi="Times New Roman"/>
          <w:iCs/>
          <w:noProof/>
          <w:color w:val="000000"/>
          <w:sz w:val="24"/>
          <w:szCs w:val="24"/>
          <w:lang w:val="kk-KZ"/>
        </w:rPr>
        <w:t xml:space="preserve"> конгрестердің хаттамаларынан цигаталар беремін. Мен кеңес баспасөзінде көрінген, ешкім теріске шығара алмайтын </w:t>
      </w:r>
      <w:r w:rsidRPr="00A1226F">
        <w:rPr>
          <w:rFonts w:ascii="Times New Roman" w:hAnsi="Times New Roman"/>
          <w:noProof/>
          <w:color w:val="000000"/>
          <w:sz w:val="24"/>
          <w:szCs w:val="24"/>
          <w:lang w:val="kk-KZ"/>
        </w:rPr>
        <w:t xml:space="preserve">мәліметгер </w:t>
      </w:r>
      <w:r w:rsidRPr="00A1226F">
        <w:rPr>
          <w:rFonts w:ascii="Times New Roman" w:hAnsi="Times New Roman"/>
          <w:iCs/>
          <w:noProof/>
          <w:color w:val="000000"/>
          <w:sz w:val="24"/>
          <w:szCs w:val="24"/>
          <w:lang w:val="kk-KZ"/>
        </w:rPr>
        <w:t>туралы айтатын боламын. Оны тек қана қабылдау немесе мойьндау керек.</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     Автордың сөзінен көріп тұрғандай, дерек сол күйінде қала бермек Кеңес деректеріне Мұстафа Шоқай мен сол кезең тарихшылары екі түрлі қарады. Сондықтан да, тарихшының өзіндік ойы сараптау негізінде анықталады. </w:t>
      </w:r>
      <w:r w:rsidRPr="00A1226F">
        <w:rPr>
          <w:rFonts w:ascii="Times New Roman" w:hAnsi="Times New Roman"/>
          <w:bCs/>
          <w:noProof/>
          <w:color w:val="000000"/>
          <w:sz w:val="24"/>
          <w:szCs w:val="24"/>
          <w:lang w:val="kk-KZ"/>
        </w:rPr>
        <w:t xml:space="preserve">Осындай жағдайда деректану ғылымы керек. Себебі құжаттарға білікті түрде баға беру-деректану  ғылымының  үлесінде, Деректанулық әдістер құжаттардан шынайы мәліметтер алып бере алады. Дерек тарихшыға болған оқиға туралы мағлұмат береді, ал алынатын жауап тарихшының шешетін мәселесіне жатады. </w:t>
      </w:r>
      <w:r w:rsidRPr="00A1226F">
        <w:rPr>
          <w:rFonts w:ascii="Times New Roman" w:hAnsi="Times New Roman"/>
          <w:noProof/>
          <w:color w:val="000000"/>
          <w:sz w:val="24"/>
          <w:szCs w:val="24"/>
          <w:lang w:val="kk-KZ"/>
        </w:rPr>
        <w:t>Сондықтан. артық айтқандық болмас. Кеңес өкіметінің Қазақстандағы сойқан саясатын ұлтымыздан шыққан, ұлтжанды азамат тарихшылар жандүниесімен түсіне алады деп ойлауымыз.</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     Халық тарихының қасіретті тұсын түсіну, оны шынайы қабылдау үшін, ұлтының психологиясын түсіне алатын ғалым керек. Ал қазақ тарихын жазғандардың көпшілігі отаршылардың көзқарасын білдіретін, олардың кеңінен шығатын адамдар болғаны ақиқат. Соның әсерінен халқымыздың ұзақта көне тарихы жан-жақты зерттелмей, еуроцентристік бағыттағы ғалымдар қазақтың өткені жоқ болса, шолақ деген жалған пікірлерді күштеп танумен болды .</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bCs/>
          <w:noProof/>
          <w:color w:val="000000"/>
          <w:sz w:val="24"/>
          <w:szCs w:val="24"/>
          <w:lang w:val="kk-KZ"/>
        </w:rPr>
        <w:t>Бір өкініштісі ұлттық тарих ғылымының теориялық-методопогиялық негізін қалайтын деректану ғылымы Қазақстанда дамымай жатыр. Бұл да отарлаудың бір түрі. "Артта қалған" халықтардың тарихи деректері де екінші орынға қойылды.</w:t>
      </w:r>
    </w:p>
    <w:p w:rsidR="00FE53FB" w:rsidRPr="00A1226F" w:rsidRDefault="00FE53FB" w:rsidP="00FE53FB">
      <w:pPr>
        <w:shd w:val="clear" w:color="auto" w:fill="FFFFFF"/>
        <w:spacing w:after="0" w:line="240" w:lineRule="auto"/>
        <w:jc w:val="both"/>
        <w:rPr>
          <w:rFonts w:ascii="Times New Roman" w:hAnsi="Times New Roman"/>
          <w:iCs/>
          <w:noProof/>
          <w:color w:val="000000"/>
          <w:sz w:val="24"/>
          <w:szCs w:val="24"/>
          <w:lang w:val="kk-KZ"/>
        </w:rPr>
      </w:pPr>
      <w:r w:rsidRPr="00A1226F">
        <w:rPr>
          <w:rFonts w:ascii="Times New Roman" w:hAnsi="Times New Roman"/>
          <w:noProof/>
          <w:color w:val="000000"/>
          <w:sz w:val="24"/>
          <w:szCs w:val="24"/>
          <w:lang w:val="kk-KZ"/>
        </w:rPr>
        <w:t xml:space="preserve">     Кеңес кезінде деректерді өңдеу жұмыстары да жүргізілді. Мәселен, Сәкен Сейфулиннің "Тар жол</w:t>
      </w:r>
      <w:r w:rsidRPr="00A1226F">
        <w:rPr>
          <w:rFonts w:ascii="Times New Roman" w:hAnsi="Times New Roman"/>
          <w:smallCaps/>
          <w:noProof/>
          <w:color w:val="000000"/>
          <w:sz w:val="24"/>
          <w:szCs w:val="24"/>
          <w:lang w:val="kk-KZ"/>
        </w:rPr>
        <w:t xml:space="preserve">, </w:t>
      </w:r>
      <w:r w:rsidRPr="00A1226F">
        <w:rPr>
          <w:rFonts w:ascii="Times New Roman" w:hAnsi="Times New Roman"/>
          <w:noProof/>
          <w:color w:val="000000"/>
          <w:sz w:val="24"/>
          <w:szCs w:val="24"/>
          <w:lang w:val="kk-KZ"/>
        </w:rPr>
        <w:t xml:space="preserve">тайғақ кешу" кітабын алайық. Оның 1927 жылғы. 1936 жылғы. 1960 жылғы басылымдарында өзгерістер бар Сонымен қатар, Алаш зиялылары мәселесін көтерген барлық кітаптар мұрағат қойнауларына кетті. </w:t>
      </w:r>
      <w:r w:rsidRPr="00A1226F">
        <w:rPr>
          <w:rFonts w:ascii="Times New Roman" w:hAnsi="Times New Roman"/>
          <w:bCs/>
          <w:noProof/>
          <w:color w:val="000000"/>
          <w:sz w:val="24"/>
          <w:szCs w:val="24"/>
          <w:lang w:val="kk-KZ"/>
        </w:rPr>
        <w:t>Шындыққа келсек, алаштықтар туралы нақты деректер Голощекин кітаптарында берілді</w:t>
      </w:r>
      <w:r w:rsidRPr="00A1226F">
        <w:rPr>
          <w:rFonts w:ascii="Times New Roman" w:hAnsi="Times New Roman"/>
          <w:noProof/>
          <w:color w:val="000000"/>
          <w:sz w:val="24"/>
          <w:szCs w:val="24"/>
          <w:lang w:val="kk-KZ"/>
        </w:rPr>
        <w:t xml:space="preserve">. Ол қазақ зиялыларын сынай отырып, олар туралы деректерді жариялады. Қазіргі тарихшылар ол деректерді жаңа көзқараспен тарихты жеткізуде кеңінен пайдалануда. Мысалы 1922 жылы С.Сәдуақасовтың Ә.Байділдинге Москвадан жазған хатына былай дейді. " </w:t>
      </w:r>
      <w:r w:rsidRPr="00A1226F">
        <w:rPr>
          <w:rFonts w:ascii="Times New Roman" w:hAnsi="Times New Roman"/>
          <w:iCs/>
          <w:noProof/>
          <w:color w:val="000000"/>
          <w:sz w:val="24"/>
          <w:szCs w:val="24"/>
          <w:lang w:val="kk-KZ"/>
        </w:rPr>
        <w:t xml:space="preserve">Менің пікірімше, біздің болашақтағы міндетіміз мынадай бопуға тиіс, біз үкіметті қолымызға алу үшін күреспейміз, бұны бірінші орынға қоймаймыз, қойғанның өзінде қазір бұны істетпейді. </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iCs/>
          <w:noProof/>
          <w:color w:val="000000"/>
          <w:sz w:val="24"/>
          <w:szCs w:val="24"/>
          <w:lang w:val="kk-KZ"/>
        </w:rPr>
        <w:t xml:space="preserve">     Сондықтан, бар күшті қастар тәрбиесіне бағыттау керек". </w:t>
      </w:r>
      <w:r w:rsidRPr="00A1226F">
        <w:rPr>
          <w:rFonts w:ascii="Times New Roman" w:hAnsi="Times New Roman"/>
          <w:noProof/>
          <w:color w:val="000000"/>
          <w:sz w:val="24"/>
          <w:szCs w:val="24"/>
          <w:lang w:val="kk-KZ"/>
        </w:rPr>
        <w:t xml:space="preserve">Сондай-ақ, бұл "пікірді Әлихан Бөкейханов та қолдап. Әділовке мына дай директива береді.  </w:t>
      </w:r>
      <w:r w:rsidRPr="00A1226F">
        <w:rPr>
          <w:rFonts w:ascii="Times New Roman" w:hAnsi="Times New Roman"/>
          <w:iCs/>
          <w:noProof/>
          <w:color w:val="000000"/>
          <w:sz w:val="24"/>
          <w:szCs w:val="24"/>
          <w:lang w:val="kk-KZ"/>
        </w:rPr>
        <w:t>Жастарды тәрбиелеу қазан баспасөзінде қызмет істеу және өз және өз кітаптарын</w:t>
      </w:r>
      <w:r w:rsidRPr="00A1226F">
        <w:rPr>
          <w:rFonts w:ascii="Times New Roman" w:hAnsi="Times New Roman"/>
          <w:noProof/>
          <w:color w:val="000000"/>
          <w:sz w:val="24"/>
          <w:szCs w:val="24"/>
          <w:lang w:val="kk-KZ"/>
        </w:rPr>
        <w:t xml:space="preserve"> </w:t>
      </w:r>
      <w:r w:rsidRPr="00A1226F">
        <w:rPr>
          <w:rFonts w:ascii="Times New Roman" w:hAnsi="Times New Roman"/>
          <w:iCs/>
          <w:noProof/>
          <w:color w:val="000000"/>
          <w:sz w:val="24"/>
          <w:szCs w:val="24"/>
          <w:lang w:val="kk-KZ"/>
        </w:rPr>
        <w:t xml:space="preserve">шығарудан басқа. Алғашқы қызмет ету </w:t>
      </w:r>
      <w:r w:rsidRPr="00A1226F">
        <w:rPr>
          <w:rFonts w:ascii="Times New Roman" w:hAnsi="Times New Roman"/>
          <w:noProof/>
          <w:color w:val="000000"/>
          <w:sz w:val="24"/>
          <w:szCs w:val="24"/>
          <w:lang w:val="kk-KZ"/>
        </w:rPr>
        <w:t xml:space="preserve">жолы - </w:t>
      </w:r>
      <w:r w:rsidRPr="00A1226F">
        <w:rPr>
          <w:rFonts w:ascii="Times New Roman" w:hAnsi="Times New Roman"/>
          <w:iCs/>
          <w:noProof/>
          <w:color w:val="000000"/>
          <w:sz w:val="24"/>
          <w:szCs w:val="24"/>
          <w:lang w:val="kk-KZ"/>
        </w:rPr>
        <w:t xml:space="preserve">біз үшін жабылды. </w:t>
      </w:r>
      <w:r w:rsidRPr="00A1226F">
        <w:rPr>
          <w:rFonts w:ascii="Times New Roman" w:hAnsi="Times New Roman"/>
          <w:noProof/>
          <w:color w:val="000000"/>
          <w:sz w:val="24"/>
          <w:szCs w:val="24"/>
          <w:lang w:val="kk-KZ"/>
        </w:rPr>
        <w:t>Бұл деректің өзінен қазақ зиялыларының</w:t>
      </w:r>
      <w:r w:rsidRPr="00A1226F">
        <w:rPr>
          <w:rFonts w:ascii="Times New Roman" w:hAnsi="Times New Roman"/>
          <w:noProof/>
          <w:color w:val="000000"/>
          <w:sz w:val="24"/>
          <w:szCs w:val="24"/>
          <w:vertAlign w:val="subscript"/>
          <w:lang w:val="kk-KZ"/>
        </w:rPr>
        <w:t xml:space="preserve"> </w:t>
      </w:r>
      <w:r w:rsidRPr="00A1226F">
        <w:rPr>
          <w:rFonts w:ascii="Times New Roman" w:hAnsi="Times New Roman"/>
          <w:noProof/>
          <w:color w:val="000000"/>
          <w:sz w:val="24"/>
          <w:szCs w:val="24"/>
          <w:lang w:val="kk-KZ"/>
        </w:rPr>
        <w:t>қоғамдық-саяси қызметі көрініп тұр.</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Ресей тарихшысы В, Кабановтың пікірінше, кеңесі дәуір деректеріне сын көзбен, қарау керек. Ол меселені былай түсіндіреді, әртүрлі жылдарда қеңестік тарихшылар кеңес кезеңі құжаттары толы тай шынтуайтты болды деген пікірде болды, бұған көп жағдайда қордаланғам мұрағат құжаттарына рұқсаттың болмауы әсер етті. Әрине. бұл пікірмен келісуге болады, себебі ұзақ жылдар бойы көптеген ұлы зиялыларының халқы үшін қызмет еткен тустары мұрағат қойнауларында қалып келді  Дегенмен. кеңес тарихи мектебінің көрнекті өкілдерінің көптеген іргелі еңбектерінде аса құнды деректердің көрініс тәпқанын жоққа шығара алмаймыз.</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     Ғылыми айналымға жаңа деректерді енгізу мақсатында бұл әдістерді енгізу - біздің тарих ғылымын дамытудағы парызымыз болып табылады. Деректану ғылымы дамып отыруы тиіс. Оған қазақстандық ғалымдар тұгелдей атсалысуы керек. Ресей ғалымдарының кеңестігінің құжаттарына жасап отырған әдіс-</w:t>
      </w:r>
      <w:r w:rsidRPr="00A1226F">
        <w:rPr>
          <w:rFonts w:ascii="Times New Roman" w:hAnsi="Times New Roman"/>
          <w:iCs/>
          <w:noProof/>
          <w:color w:val="000000"/>
          <w:sz w:val="24"/>
          <w:szCs w:val="24"/>
          <w:lang w:val="kk-KZ"/>
        </w:rPr>
        <w:t>тәсілдерін бізге де игеру қажет. Сонда ғана деректерге шынайы көзбен қарауға мүмкіндік ала аламыз.</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iCs/>
          <w:noProof/>
          <w:color w:val="000000"/>
          <w:sz w:val="24"/>
          <w:szCs w:val="24"/>
          <w:lang w:val="kk-KZ"/>
        </w:rPr>
        <w:t>Бұл мәселеде ресейлік ғалымдардың талпыныстары назар аударуға тұрарлық деп ойлаймыз. Олардың кейбір тарихшылары жаңа жағдайда. тарихи деректерді жіктеудің негізінде. деректің жасалу қағидасы ретінде "адам - қоғам - мемлекет" үштігін ұсынуда. Мұндайда тарихымыздың кеңестік кезеңінің барлық құжаттары төмендегідей үш топқа бөлініп жіктеледі: жеке адамдар жасаған құжаттары; саяси партиялар мен қоғамдық ұйымдар құжаттары; мемлекеттік мекемелер мен кәсіпорындар құжаттары.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iCs/>
          <w:noProof/>
          <w:color w:val="000000"/>
          <w:sz w:val="24"/>
          <w:szCs w:val="24"/>
          <w:lang w:val="kk-KZ"/>
        </w:rPr>
        <w:t xml:space="preserve">Енді Қазақстанның </w:t>
      </w:r>
      <w:r w:rsidRPr="00A1226F">
        <w:rPr>
          <w:rFonts w:ascii="Times New Roman" w:hAnsi="Times New Roman"/>
          <w:iCs/>
          <w:color w:val="000000"/>
          <w:sz w:val="24"/>
          <w:szCs w:val="24"/>
          <w:lang w:val="kk-KZ"/>
        </w:rPr>
        <w:t xml:space="preserve">XX </w:t>
      </w:r>
      <w:r w:rsidRPr="00A1226F">
        <w:rPr>
          <w:rFonts w:ascii="Times New Roman" w:hAnsi="Times New Roman"/>
          <w:iCs/>
          <w:noProof/>
          <w:color w:val="000000"/>
          <w:sz w:val="24"/>
          <w:szCs w:val="24"/>
          <w:lang w:val="kk-KZ"/>
        </w:rPr>
        <w:t>ғасырдағы тарихына көшелік. Бұл жүзжылдықта Қазақстан екі түркі атпен белгілі болған (Ресей , КСРО) империяның құрамында еді. Сондықтан, Ресей халқының басынан кешкен тарихи оқиғалары бізге де тікелей қатысты болды. Үш революция, екі дүниежүзілік соғыс,</w:t>
      </w:r>
      <w:r w:rsidRPr="00A1226F">
        <w:rPr>
          <w:rFonts w:ascii="Times New Roman" w:hAnsi="Times New Roman"/>
          <w:iCs/>
          <w:smallCaps/>
          <w:noProof/>
          <w:color w:val="000000"/>
          <w:sz w:val="24"/>
          <w:szCs w:val="24"/>
          <w:lang w:val="kk-KZ"/>
        </w:rPr>
        <w:t xml:space="preserve"> </w:t>
      </w:r>
      <w:r w:rsidRPr="00A1226F">
        <w:rPr>
          <w:rFonts w:ascii="Times New Roman" w:hAnsi="Times New Roman"/>
          <w:iCs/>
          <w:noProof/>
          <w:color w:val="000000"/>
          <w:sz w:val="24"/>
          <w:szCs w:val="24"/>
          <w:lang w:val="kk-KZ"/>
        </w:rPr>
        <w:t>азамат соғысы, шетел интервенциясы Қазақстанға да әсер етті. Қазақтар амалсыз Ресейде болып жатқан оқиғаларға араласуға мәжбүр болды. Ал әлеуметтік-экономикалық өзгерістер: Столыпинның аграрлық саясаты, қоныс аударушылар (переселендер), "әскери коммунизм". 1921- 22 жж. жер - су реформасы, жаңа экономикалық саясат, ірі байларды тәркілеу, ұжымдастыру. отырықшыландыру, ет дайындау науқаны. 1921 және 1932 жж. аштық, индустрияландыру (1928-30 жж, 1940-50 жж.). тың және тыңайған жерлерді игеру, жүгері дайындау, "кемелденген социализм" кезеңі, қайта құру кезеңі. КСРО-ның құлауы. т.с.с. Бір ғасырдың ішінде осылайша қазақ халқы ұлы өзгерістердің кезімде өмір сүрді Әрине, осыдан келіп Отан тарихында ең көлемдеп құжаттар жинақталды. Міне. сондықтан да кеңес кезеңі Қазақстан тарихында қызығушылықтар туғызуда.</w:t>
      </w:r>
    </w:p>
    <w:p w:rsidR="00FE53FB" w:rsidRPr="00A1226F" w:rsidRDefault="00FE53FB" w:rsidP="00FE53FB">
      <w:pPr>
        <w:shd w:val="clear" w:color="auto" w:fill="FFFFFF"/>
        <w:tabs>
          <w:tab w:val="left" w:pos="1526"/>
        </w:tabs>
        <w:spacing w:after="0" w:line="240" w:lineRule="auto"/>
        <w:jc w:val="both"/>
        <w:rPr>
          <w:rFonts w:ascii="Times New Roman" w:hAnsi="Times New Roman"/>
          <w:iCs/>
          <w:noProof/>
          <w:color w:val="000000"/>
          <w:sz w:val="24"/>
          <w:szCs w:val="24"/>
        </w:rPr>
      </w:pPr>
      <w:r w:rsidRPr="00A1226F">
        <w:rPr>
          <w:rFonts w:ascii="Times New Roman" w:hAnsi="Times New Roman"/>
          <w:iCs/>
          <w:noProof/>
          <w:color w:val="000000"/>
          <w:sz w:val="24"/>
          <w:szCs w:val="24"/>
          <w:lang w:val="kk-KZ"/>
        </w:rPr>
        <w:t xml:space="preserve">       Деректерге әлемде болып жатқан техникалық прогрестер әсер етпей қоймады.  </w:t>
      </w:r>
      <w:r w:rsidRPr="00A1226F">
        <w:rPr>
          <w:rFonts w:ascii="Times New Roman" w:hAnsi="Times New Roman"/>
          <w:iCs/>
          <w:noProof/>
          <w:color w:val="000000"/>
          <w:sz w:val="24"/>
          <w:szCs w:val="24"/>
        </w:rPr>
        <w:t>Жаңа технологиялық жетістіктер кино, фото, фоно құжаттарын телефон, радис "электроника комльютерлік мәтіндерді әкелді. Әрине бұл үрдіс дамытуға үлкен әсер етті-ғылыми зерттеу мүмкіндіктерінің көкжиегін кеңейтті Шоно құжаттар деректің ерекше түріне айналды, тас баспаларға жазылып, мұрағаттарда сақталды. Арнайы кинофотофоно мұрағаты құрылып, жұмыс жасай бастады. Бұл құжаттар түрінің отандық тарихта маңызы зор. Әйгілі әншілеріміз Әміре Қашаубаевтың, Күләш Байсейітованың дауыстары, белгілі қоғам қайраткерлерінің, асыл азаматтарымыздың сөйлеген сөздері ерекше құнды құжаттар болып табылады. Бұл құжаттар да деректанулық зерттеу көзі болып табылады. Біздің ойымызша, фотокинофоно құжаттар белгілі бір дәрежеде шынтуайтты болып табылады. Өйткені олар тарихи шындықты дәл сол күйінде көрсетеді. Мәселен. аштық, регрессия мәліметтері фотоқұжаттарда анық көрінеді. Ал деректі фильмдердің дерек ретінде маңызы зор, әртүрлі тарихи оқиғаларға байланысты құрылған кинолар оқиғаның барысын суреттей алады. Олар-тарихи оқиға туралы нақты, кезге көрініп тұрған, дәлелденген құжат. Тіпті, Кеңес өкіметінің саясатын марапаттайтын кинолардың өздері де бізге нақты деректер бере алады. Ал оны сараптап, талдау тікелей тарихшының міндеті. Бірақ, аталған құжаттардың да кемшін тұстары бар. Кеңес кезінде фото құжаттарды саясатқа сай реттеу жұмысы да көрінді.</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iCs/>
          <w:color w:val="000000"/>
          <w:sz w:val="24"/>
          <w:szCs w:val="24"/>
          <w:lang w:val="kk-KZ"/>
        </w:rPr>
        <w:t xml:space="preserve">XX  </w:t>
      </w:r>
      <w:r w:rsidRPr="00A1226F">
        <w:rPr>
          <w:rFonts w:ascii="Times New Roman" w:hAnsi="Times New Roman"/>
          <w:iCs/>
          <w:noProof/>
          <w:color w:val="000000"/>
          <w:sz w:val="24"/>
          <w:szCs w:val="24"/>
          <w:lang w:val="kk-KZ"/>
        </w:rPr>
        <w:t>ғасырдағы  Қазақстан  тарихының  ең көлемді деректерінің бірі - іс жүргізу құжаттары. Іс жүргізу құжаттары басқа құжаттармен салыстырғанда жинақты. Оларды жөндеу, есепке алу, сақтау жолдары стандартты түрде болғандықтан, ыңғайлы. Жасалу жолдары да бүкіл Кеңес өкіметі жылдарында өзгерген жоқ (сонау Кеңес өкіметінің алғашқы жылдарындағы іс жүргізу құжаттарының құрылымы қазіргімен бірдей). Мәселен, 1920 жылдары А.Байтұрсыновтың жазған хаттамасы мен бүгінгі хаттаманың пішіндері бірдей. Іс жүргізу құжаттарының түрлері де өте керек хаттама, баянхат, бұйрық.,баяндамалар, есептер және т.б. Кеңес дәуірінде аталған құжат түрлері толығып, дамып отырды.</w:t>
      </w:r>
    </w:p>
    <w:p w:rsidR="00FE53FB" w:rsidRPr="00A1226F" w:rsidRDefault="00FE53FB" w:rsidP="00FE53FB">
      <w:pPr>
        <w:shd w:val="clear" w:color="auto" w:fill="FFFFFF"/>
        <w:spacing w:after="0" w:line="240" w:lineRule="auto"/>
        <w:ind w:firstLine="708"/>
        <w:jc w:val="both"/>
        <w:rPr>
          <w:rFonts w:ascii="Times New Roman" w:hAnsi="Times New Roman"/>
          <w:iCs/>
          <w:noProof/>
          <w:color w:val="000000"/>
          <w:sz w:val="24"/>
          <w:szCs w:val="24"/>
          <w:lang w:val="kk-KZ"/>
        </w:rPr>
      </w:pPr>
      <w:r w:rsidRPr="00A1226F">
        <w:rPr>
          <w:rFonts w:ascii="Times New Roman" w:hAnsi="Times New Roman"/>
          <w:b/>
          <w:iCs/>
          <w:noProof/>
          <w:color w:val="000000"/>
          <w:sz w:val="24"/>
          <w:szCs w:val="24"/>
          <w:lang w:val="kk-KZ"/>
        </w:rPr>
        <w:t>Кеңес дәуірінің тағы бір маңызды құжаты - мерзімді басылым материалдары</w:t>
      </w:r>
      <w:r w:rsidRPr="00A1226F">
        <w:rPr>
          <w:rFonts w:ascii="Times New Roman" w:hAnsi="Times New Roman"/>
          <w:iCs/>
          <w:noProof/>
          <w:color w:val="000000"/>
          <w:sz w:val="24"/>
          <w:szCs w:val="24"/>
          <w:lang w:val="kk-KZ"/>
        </w:rPr>
        <w:t>. Кеңес өкіметінің үгіт-насихат құралы - баспасез болды. Әрбір қазақ ауылында. тіпті мал фермаларына дейін "Правда","Искра","Социалистік Қазақстан","Қазақстан коммунистік журналдары тарап отырды. Аталған басылымдар өте көп тарайтын. өйткені, әрбір кеңес саясаты баспасөзбен танысуға міндетті болды. Осылайша, кеңес саясаты бүкіл халықты бір идеологияға бағыттап отырды. Бір өкінштісі. Кеңес өкіметін қалыптастырған осы үрдіс бүгінгі күні жалғасын таппай қалды. Қазіргі қазақ ауылдарына баспасөз құралдары жетпей жатыр). Дерек ретінде бізге олар көп мелімет бере алды, себебі жинақталған материалдар қоғам өмірін дәл сол күйінде ашып беріп отырды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iCs/>
          <w:noProof/>
          <w:color w:val="000000"/>
          <w:sz w:val="24"/>
          <w:szCs w:val="24"/>
          <w:lang w:val="kk-KZ"/>
        </w:rPr>
        <w:t>Сонымен қатар, кеңес дәуіріндегі құжат түрі - сиез, конференция, пленум матеркалдары болып табылады. Олар ерекше құжат түрік құрайды Сол үшін де аталған фактілермен кешенді түрде айналысу керек.</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iCs/>
          <w:noProof/>
          <w:color w:val="000000"/>
          <w:sz w:val="24"/>
          <w:szCs w:val="24"/>
          <w:lang w:val="kk-KZ"/>
        </w:rPr>
        <w:t>Осылайша. соңғы онжылдықтар тарихшыларға зор мүмкіндіктер ашып берді. Қазіргі заман тарихының тарихи деректері ғылыми айналымға енді, зерттеушілер көбейді. Ресей, Өзбекстан, Қырғызстан және сол сияқты жақын шетелдердің мұрағаттарының қаншама материалдары Қазақстан тарихына енгізілді. Сөйтсе де. кеңес тарихы әлі түгелдей ашылған жоқ, өз зерттеушілерін күтіп жатыр.</w:t>
      </w:r>
    </w:p>
    <w:p w:rsidR="00FE53FB" w:rsidRPr="00A1226F" w:rsidRDefault="00FE53FB" w:rsidP="00FE53FB">
      <w:pPr>
        <w:shd w:val="clear" w:color="auto" w:fill="FFFFFF"/>
        <w:spacing w:after="0" w:line="240" w:lineRule="auto"/>
        <w:ind w:firstLine="708"/>
        <w:jc w:val="both"/>
        <w:rPr>
          <w:rFonts w:ascii="Times New Roman" w:hAnsi="Times New Roman"/>
          <w:iCs/>
          <w:noProof/>
          <w:color w:val="000000"/>
          <w:sz w:val="24"/>
          <w:szCs w:val="24"/>
          <w:lang w:val="kk-KZ"/>
        </w:rPr>
      </w:pPr>
      <w:r w:rsidRPr="00A1226F">
        <w:rPr>
          <w:rFonts w:ascii="Times New Roman" w:hAnsi="Times New Roman"/>
          <w:iCs/>
          <w:color w:val="000000"/>
          <w:sz w:val="24"/>
          <w:szCs w:val="24"/>
          <w:lang w:val="kk-KZ"/>
        </w:rPr>
        <w:t xml:space="preserve">XX </w:t>
      </w:r>
      <w:r w:rsidRPr="00A1226F">
        <w:rPr>
          <w:rFonts w:ascii="Times New Roman" w:hAnsi="Times New Roman"/>
          <w:iCs/>
          <w:noProof/>
          <w:color w:val="000000"/>
          <w:sz w:val="24"/>
          <w:szCs w:val="24"/>
          <w:lang w:val="kk-KZ"/>
        </w:rPr>
        <w:t>ғасыр тарихы қазақ халқының өміріндеп ала-сапыран, аумалы-төкпелі уақыт болды. Бұл кезеңде әртүрлі деректер өмірге келді. Олардың көпшілігі ғылыми айналымға түспеген. тың деректер қарын құрайдьі Соңғы онжылдықтар тарих ғылымына көп өзгерістер әкелді. Деректер жарияланды, көптеген тың тақырыптар ашылды. 1989 жылдан бастап тарихқа көз жүгіртсек, мынадай үрдісті байқаймыз. Алғашында тарихшылар деректерді дәл сол күйінде жариялай бастады (фактологиялық материал ретінде). Қалың көпшілік, тарихшылар көптеген жаңа деректермен танысып, жаңа көзқарас қалыптаса бастады. Бұл кезеңді отандық тарих ғылымындағы жарылыс (бум) деп атауға болады. Сондықтан да көптеген зерттеу жұмыстары фактологияпық сипатта болды. Бірте-бірте тарихшылар біраз деректерді игерген соң, Қазақстанның қазіргі заман тарихы бойынша теориялық тұрғыда ғылыми жұмыстар пайда бола бастады.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iCs/>
          <w:noProof/>
          <w:color w:val="000000"/>
          <w:sz w:val="24"/>
          <w:szCs w:val="24"/>
          <w:lang w:val="kk-KZ"/>
        </w:rPr>
        <w:t>1998 жылды Қазақстан Президенті Н.Назарбаевтың "Ұлттық тарих жылы" деп жариялауы Отан тарихы ғылымының қоғам өміріндегі орнын одан әрі жоғарылатты. Ұлттық рухтың ұлтжандылықтың күшеюі үрдісінде тарихшы ғалымдарымыз алдыңғы шеттен көріне алды. Тарих ғылымы теориялық-методологиялық терең зерттеулермен жарақтана бастады. Кеңес дәуіріне арналған ғылыми еңбектер көбейді.</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bCs/>
          <w:iCs/>
          <w:noProof/>
          <w:color w:val="000000"/>
          <w:sz w:val="24"/>
          <w:szCs w:val="24"/>
          <w:lang w:val="kk-KZ"/>
        </w:rPr>
        <w:t>Жалпы тарихи білімнің тарих ғылымына айналу үдерісін былай көрсетуге болады: дерек-тарих ғылымы-тарихнама. Тарих ғылымы ешқашан тарихи деректерсіз жасалмайды. Сондықтан да дерек-қайнар көз, тұп</w:t>
      </w:r>
      <w:r w:rsidRPr="00A1226F">
        <w:rPr>
          <w:rFonts w:ascii="Times New Roman" w:hAnsi="Times New Roman"/>
          <w:b/>
          <w:bCs/>
          <w:iCs/>
          <w:noProof/>
          <w:color w:val="000000"/>
          <w:sz w:val="24"/>
          <w:szCs w:val="24"/>
          <w:lang w:val="kk-KZ"/>
        </w:rPr>
        <w:t xml:space="preserve"> </w:t>
      </w:r>
      <w:r w:rsidRPr="00A1226F">
        <w:rPr>
          <w:rFonts w:ascii="Times New Roman" w:hAnsi="Times New Roman"/>
          <w:iCs/>
          <w:noProof/>
          <w:color w:val="000000"/>
          <w:sz w:val="24"/>
          <w:szCs w:val="24"/>
          <w:lang w:val="kk-KZ"/>
        </w:rPr>
        <w:t>қазық. тарих ғылымының негізі. Ал тарих ғылымы өзінің шарықтау шегінде тарихнаманы туындатады. Тарихты саралау, зерделеу, ғылыми баға беру - тарихнамашылар арқылы жүзеге аспақ. Тарихнамашылар ғана тарихшылар еңбегін сараптап лайықты баға бермек. Олар тек қана еңбекті сынаумен ғана айналыспайды. сонымен қатар, тарихи оқиғаларға байланысты көзқарастарға баға береді. пікірлерін білдіреді Қазақстан тарихының кеңестік кезеңін алып қарайтын болсақ. бұл мәселеде де тарихшылар өз міндеттерін орындап келеді.</w:t>
      </w:r>
    </w:p>
    <w:p w:rsidR="00FE53FB" w:rsidRPr="00A1226F" w:rsidRDefault="00FE53FB" w:rsidP="00FE53FB">
      <w:pPr>
        <w:shd w:val="clear" w:color="auto" w:fill="FFFFFF"/>
        <w:spacing w:after="0" w:line="240" w:lineRule="auto"/>
        <w:ind w:firstLine="708"/>
        <w:jc w:val="both"/>
        <w:rPr>
          <w:rFonts w:ascii="Times New Roman" w:hAnsi="Times New Roman"/>
          <w:iCs/>
          <w:noProof/>
          <w:color w:val="000000"/>
          <w:sz w:val="24"/>
          <w:szCs w:val="24"/>
          <w:lang w:val="kk-KZ"/>
        </w:rPr>
      </w:pPr>
      <w:r w:rsidRPr="00A1226F">
        <w:rPr>
          <w:rFonts w:ascii="Times New Roman" w:hAnsi="Times New Roman"/>
          <w:iCs/>
          <w:noProof/>
          <w:color w:val="000000"/>
          <w:sz w:val="24"/>
          <w:szCs w:val="24"/>
          <w:lang w:val="kk-KZ"/>
        </w:rPr>
        <w:t>Тарих ғылымының қарқындап өсуі қазақстандық тарихшыларға жаңа талаптарды күшейтуде. Әсіресе. жаңадан ғылыми айналымға енген деректермен жұмыс жасау мәселесі өткір қойылуда. Өйткені. қазіргі тарих ғылымында жаңа деректер тасқыны мол болып тұрған жағдайда, олармен жұмыс істеу тәсілдерін жетілдіру мәселесі де көп туындайды. Дегенмен. Ресей ғалымдарының арасында кең тарап отырған сандық (математикалық), тарихи-әлеуметтанулық әдістердің біздің отандық тарихта қолданылуы баяу жүргізіліп жатқандығын ескерте кетуіміз керек.</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pStyle w:val="a3"/>
        <w:numPr>
          <w:ilvl w:val="0"/>
          <w:numId w:val="19"/>
        </w:numPr>
        <w:shd w:val="clear" w:color="auto" w:fill="FFFFFF"/>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ХХ ғасырдың басындағы Қазақстан тарихы деректері кешеніндегі (комплекс) типологиялық өзгерістер</w:t>
      </w:r>
    </w:p>
    <w:p w:rsidR="00FE53FB" w:rsidRPr="00A1226F" w:rsidRDefault="00FE53FB" w:rsidP="00FE53FB">
      <w:pPr>
        <w:pStyle w:val="a3"/>
        <w:numPr>
          <w:ilvl w:val="0"/>
          <w:numId w:val="19"/>
        </w:num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 Советтік Социалистік Республикасы Заң жүйесі: әкімшілік, финанс, бюджет, азаматтық, еңбек туралы, еке және семья туралы заңдар.</w:t>
      </w:r>
    </w:p>
    <w:p w:rsidR="00FE53FB" w:rsidRPr="00A1226F" w:rsidRDefault="00FE53FB" w:rsidP="00FE53FB">
      <w:pPr>
        <w:pStyle w:val="a3"/>
        <w:numPr>
          <w:ilvl w:val="0"/>
          <w:numId w:val="19"/>
        </w:numPr>
        <w:shd w:val="clear" w:color="auto" w:fill="FFFFFF"/>
        <w:spacing w:after="0" w:line="240" w:lineRule="auto"/>
        <w:jc w:val="both"/>
        <w:rPr>
          <w:rFonts w:ascii="Times New Roman" w:hAnsi="Times New Roman"/>
          <w:sz w:val="24"/>
          <w:szCs w:val="24"/>
          <w:lang w:val="kk-KZ"/>
        </w:rPr>
      </w:pPr>
      <w:r w:rsidRPr="00A1226F">
        <w:rPr>
          <w:rFonts w:ascii="Times New Roman" w:hAnsi="Times New Roman"/>
          <w:iCs/>
          <w:noProof/>
          <w:color w:val="000000"/>
          <w:sz w:val="24"/>
          <w:szCs w:val="24"/>
          <w:lang w:val="kk-KZ"/>
        </w:rPr>
        <w:t>1998 жылды Қазақстан Президенті Н.Назарбаевтың "Ұлттық тарих жылы" деп жариялауы Отан тарихы ғылымының қоғам өміріндегі орны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Азии в древние времена. Т.1. М., 1950.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3. Ирмуханов Б.Б.. Прошлое Казахстана в письменных источниках.</w:t>
      </w:r>
      <w:r w:rsidRPr="00A1226F">
        <w:rPr>
          <w:rFonts w:ascii="Times New Roman" w:hAnsi="Times New Roman"/>
          <w:sz w:val="24"/>
          <w:szCs w:val="24"/>
          <w:lang w:val="kk-KZ"/>
        </w:rPr>
        <w:t xml:space="preserve"> Алматы, 1999.</w:t>
      </w:r>
    </w:p>
    <w:p w:rsidR="00E53971" w:rsidRPr="00A1226F" w:rsidRDefault="00E53971" w:rsidP="00FE53FB">
      <w:pPr>
        <w:autoSpaceDE w:val="0"/>
        <w:autoSpaceDN w:val="0"/>
        <w:adjustRightInd w:val="0"/>
        <w:spacing w:after="0" w:line="240" w:lineRule="auto"/>
        <w:jc w:val="both"/>
        <w:rPr>
          <w:rFonts w:ascii="Times New Roman" w:hAnsi="Times New Roman"/>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Қосымша: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К.М. Қазақ баспасөзі - Қазақстан тарихынын дерек көзі. </w:t>
      </w:r>
      <w:r w:rsidRPr="00A1226F">
        <w:rPr>
          <w:rFonts w:ascii="Times New Roman" w:hAnsi="Times New Roman"/>
          <w:sz w:val="24"/>
          <w:szCs w:val="24"/>
        </w:rPr>
        <w:t>Алматы, 2000.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Дулат и Мухамед Хайдар. Тарих-и Рашиди. 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Кононов А.Н. Махмуд Кашгарский и его «Дивани лугат ат-тюрк»</w:t>
      </w:r>
      <w:r w:rsidRPr="00A1226F">
        <w:rPr>
          <w:rFonts w:ascii="Times New Roman" w:hAnsi="Times New Roman"/>
          <w:sz w:val="24"/>
          <w:szCs w:val="24"/>
          <w:lang w:val="kk-KZ"/>
        </w:rPr>
        <w:t xml:space="preserve"> </w:t>
      </w:r>
      <w:r w:rsidRPr="00A1226F">
        <w:rPr>
          <w:rFonts w:ascii="Times New Roman" w:hAnsi="Times New Roman"/>
          <w:sz w:val="24"/>
          <w:szCs w:val="24"/>
        </w:rPr>
        <w:t>/Сев. Тюркология. 1972, №1.</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Кляшторный С.Г. Древнетюркские рунические памятники как</w:t>
      </w:r>
      <w:r w:rsidRPr="00A1226F">
        <w:rPr>
          <w:rFonts w:ascii="Times New Roman" w:hAnsi="Times New Roman"/>
          <w:sz w:val="24"/>
          <w:szCs w:val="24"/>
          <w:lang w:val="kk-KZ"/>
        </w:rPr>
        <w:t xml:space="preserve"> </w:t>
      </w:r>
      <w:r w:rsidRPr="00A1226F">
        <w:rPr>
          <w:rFonts w:ascii="Times New Roman" w:hAnsi="Times New Roman"/>
          <w:sz w:val="24"/>
          <w:szCs w:val="24"/>
        </w:rPr>
        <w:t>источник по истории Средней Азии. М., 1964.</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5. Кумеков Б.Е. Государство кимаков ІХ-ХІ в.в. по арабским</w:t>
      </w:r>
      <w:r w:rsidRPr="00A1226F">
        <w:rPr>
          <w:rFonts w:ascii="Times New Roman" w:hAnsi="Times New Roman"/>
          <w:sz w:val="24"/>
          <w:szCs w:val="24"/>
          <w:lang w:val="kk-KZ"/>
        </w:rPr>
        <w:t xml:space="preserve"> </w:t>
      </w:r>
      <w:r w:rsidRPr="00A1226F">
        <w:rPr>
          <w:rFonts w:ascii="Times New Roman" w:hAnsi="Times New Roman"/>
          <w:sz w:val="24"/>
          <w:szCs w:val="24"/>
        </w:rPr>
        <w:t>источникам. Алма-Ата, 1972.</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rPr>
        <w:t>6.</w:t>
      </w:r>
      <w:r w:rsidR="00E53971" w:rsidRPr="00A1226F">
        <w:rPr>
          <w:rFonts w:ascii="Times New Roman" w:hAnsi="Times New Roman"/>
          <w:sz w:val="24"/>
          <w:szCs w:val="24"/>
          <w:lang w:val="kk-KZ"/>
        </w:rPr>
        <w:t>Тулкиева  Б.А.Деректану.Шымкент, ОҚМУ, 2010.</w:t>
      </w:r>
      <w:r w:rsidRPr="00A1226F">
        <w:rPr>
          <w:rFonts w:ascii="Times New Roman" w:hAnsi="Times New Roman"/>
          <w:sz w:val="24"/>
          <w:szCs w:val="24"/>
        </w:rPr>
        <w:t xml:space="preserve"> </w:t>
      </w:r>
    </w:p>
    <w:p w:rsidR="00E53971" w:rsidRPr="00A1226F" w:rsidRDefault="00E53971" w:rsidP="00FE53FB">
      <w:pPr>
        <w:spacing w:after="0" w:line="240" w:lineRule="auto"/>
        <w:jc w:val="both"/>
        <w:rPr>
          <w:rFonts w:ascii="Times New Roman" w:hAnsi="Times New Roman"/>
          <w:sz w:val="24"/>
          <w:szCs w:val="24"/>
          <w:lang w:val="kk-KZ"/>
        </w:rPr>
      </w:pP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p>
    <w:p w:rsidR="00FE53FB" w:rsidRPr="00A1226F" w:rsidRDefault="00E53971" w:rsidP="00FE53FB">
      <w:pPr>
        <w:pStyle w:val="a8"/>
        <w:spacing w:after="0"/>
        <w:ind w:left="0"/>
        <w:jc w:val="both"/>
        <w:rPr>
          <w:b/>
          <w:lang w:val="kk-KZ"/>
        </w:rPr>
      </w:pPr>
      <w:r w:rsidRPr="00A1226F">
        <w:rPr>
          <w:b/>
          <w:lang w:val="kk-KZ"/>
        </w:rPr>
        <w:t>Тақырып</w:t>
      </w:r>
      <w:r w:rsidR="00FE53FB" w:rsidRPr="00A1226F">
        <w:rPr>
          <w:b/>
          <w:lang w:val="kk-KZ"/>
        </w:rPr>
        <w:t xml:space="preserve"> 14 </w:t>
      </w:r>
      <w:r w:rsidRPr="00A1226F">
        <w:rPr>
          <w:b/>
          <w:lang w:val="kk-KZ"/>
        </w:rPr>
        <w:t>.</w:t>
      </w:r>
      <w:r w:rsidR="00FE53FB" w:rsidRPr="00A1226F">
        <w:rPr>
          <w:b/>
          <w:lang w:val="kk-KZ"/>
        </w:rPr>
        <w:t>Қазақстан тарихының дерек көздері (1991-2008жж.).</w:t>
      </w:r>
    </w:p>
    <w:p w:rsidR="00FE53FB" w:rsidRPr="00A1226F" w:rsidRDefault="00FE53FB" w:rsidP="00FE53FB">
      <w:pPr>
        <w:widowControl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Жоспар</w:t>
      </w:r>
      <w:r w:rsidR="00E53971" w:rsidRPr="00A1226F">
        <w:rPr>
          <w:rFonts w:ascii="Times New Roman" w:hAnsi="Times New Roman"/>
          <w:b/>
          <w:sz w:val="24"/>
          <w:szCs w:val="24"/>
          <w:lang w:val="kk-KZ"/>
        </w:rPr>
        <w:t>:</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Заң актілері тәуелсіз Қазақстан тарихының дерегі.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Дипломатиялық құжаттар, оның түрлері.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Кино, фото, фоно және бейнефильмдер, олардың деректік ерекшеліктері мен маңызды.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Мерзімді басылымдар және олардағы болған өзгерістер.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Жеке адамдық мұрағат құжаттары.</w:t>
      </w:r>
    </w:p>
    <w:p w:rsidR="00FE53FB" w:rsidRPr="00A1226F" w:rsidRDefault="00FE53FB" w:rsidP="00FE53FB">
      <w:pPr>
        <w:widowControl w:val="0"/>
        <w:spacing w:after="0" w:line="240" w:lineRule="auto"/>
        <w:jc w:val="both"/>
        <w:rPr>
          <w:rFonts w:ascii="Times New Roman" w:hAnsi="Times New Roman"/>
          <w:sz w:val="24"/>
          <w:szCs w:val="24"/>
          <w:lang w:val="kk-KZ"/>
        </w:rPr>
      </w:pP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1991 ж. 16 желтоқсанда Қазақстанның мемлекеттік тәуелсіздігін алды. Алматыда Тәуелсіз Мемлекеттер Достығының құрылуы уақыты (ТМД) 1991-1993 жж. саяси тәуелсіздікт нығайту шаралары жүргізілді. 1992-1995 жж. экономикалық реформалар жүргізілді. Әлеуметтік саланы реформалауға қажетті саяси құқықтық шаралар іске асырылды. Соңғы жылдарды респкбликаның сыртқы сауда айналымының өсуі үстінде. 1996 жылдан басталған макроэкономикалық тұрақтандыру байқалады. Республикада рынок механизмдері процесінің қалыптасуы кезеңі.</w:t>
      </w:r>
    </w:p>
    <w:p w:rsidR="00FE53FB" w:rsidRPr="00A1226F" w:rsidRDefault="00FE53FB" w:rsidP="00FE53FB">
      <w:pPr>
        <w:widowControl w:val="0"/>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Саяси жүйедегі өзгерістер. Мемлекетті президенттік билеу түрінің қалыптасуы Қазақстан әлемдік ұйымның тең құқылы мүшесі. Қазақстанның шетел мемлекеттерімен дипломатиялық қарым-қатынастары. Халықаралық ұйымдардың Қазақстандағы елшіліктері. Қазақстан Республикасының президенті Н.А.Назарбаевтың 2030-шы жылға дейінгі республиканың дамус стратегиясына қатысты жоспарлары. 1997 жылы-саяси қуғын-сүргінді еске түсіру, 1998 ж. – халық бірлігі мен ұлттық тарих жылы, 1999 ж. ұрпақтар сабақтастығы жылы, 2000 ж. – мәдениетті қорғау жылы, 2003-2005 жж. – ауылды қолдау жылы.</w:t>
      </w:r>
    </w:p>
    <w:p w:rsidR="00FE53FB" w:rsidRPr="00A1226F" w:rsidRDefault="00FE53FB" w:rsidP="00FE53FB">
      <w:pPr>
        <w:widowControl w:val="0"/>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 xml:space="preserve">Қазіргі кезде Қазақстан 113 мемлекетпен қарым-қатынаста, соның ішінде 105 мемлекетпен дипломатиялық қарым-қатынас орнаған. Астанада 55 елшілік, халықаралық ұйымдардың өкілдері бар. </w:t>
      </w:r>
    </w:p>
    <w:p w:rsidR="00FE53FB" w:rsidRPr="00A1226F" w:rsidRDefault="00FE53FB" w:rsidP="00FE53FB">
      <w:pPr>
        <w:widowControl w:val="0"/>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Республика 40-тан аса халықаралық конвенцияларға қосылып 400 жуық жан-жақты және 700-ден аса екі жақты келісімдер мен шарттарға қол қойған.</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Республиканың Жоғарғы заң шығарушы органы Парламент болып табылады.</w:t>
      </w:r>
      <w:r w:rsidRPr="00A1226F">
        <w:rPr>
          <w:rFonts w:ascii="Times New Roman" w:hAnsi="Times New Roman"/>
          <w:sz w:val="24"/>
          <w:szCs w:val="24"/>
          <w:lang w:val="kk-KZ"/>
        </w:rPr>
        <w:t xml:space="preserve"> Ол екі палатадан – Сенат пен Мәжілістен тұрады. Атқарушы билік қызметін Республика Үкімет атқарады. Сот билігін сот органдары атқарады.</w:t>
      </w:r>
    </w:p>
    <w:p w:rsidR="00FE53FB" w:rsidRPr="00A1226F" w:rsidRDefault="00FE53FB" w:rsidP="00FE53FB">
      <w:pPr>
        <w:widowControl w:val="0"/>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Қазақстан Республикасы Президентінің, Парламенттің, үкіметінің нормативті-құқықтық актілері:</w:t>
      </w:r>
    </w:p>
    <w:p w:rsidR="00FE53FB" w:rsidRPr="00A1226F" w:rsidRDefault="00FE53FB" w:rsidP="00FE53FB">
      <w:pPr>
        <w:widowControl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1. Қазақстан Республикасың Конституциясы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2. Президенттің жарлықтары – </w:t>
      </w:r>
      <w:r w:rsidRPr="00A1226F">
        <w:rPr>
          <w:rFonts w:ascii="Times New Roman" w:hAnsi="Times New Roman"/>
          <w:sz w:val="24"/>
          <w:szCs w:val="24"/>
          <w:lang w:val="kk-KZ"/>
        </w:rPr>
        <w:t>қазіргі көптеген елдерде мемлекет басшысының акті. Жарлық заңдық мазмұны бойынша нормативтік немесе нормативтік емес болуы мүмкін (мысалы, қызметке тағайындау, орденмен марапаттау және т.б.). (БСЭ, 1977. – Т.26.- С.531).</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3. Заң</w:t>
      </w:r>
      <w:r w:rsidRPr="00A1226F">
        <w:rPr>
          <w:rFonts w:ascii="Times New Roman" w:hAnsi="Times New Roman"/>
          <w:sz w:val="24"/>
          <w:szCs w:val="24"/>
          <w:lang w:val="kk-KZ"/>
        </w:rPr>
        <w:t xml:space="preserve"> – елдің аумағындағы барлық субъектілердің экономикалық және қоғамдық мәнез-құлқының міндетті ережелері мен нормаларының мемлекет белгіленген жиынтығы( Современный экономический словарь. – М.: Инфра, 1996. – С.109.).</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4. Қазақстан Республикасы үкіметінің қаулылары</w:t>
      </w:r>
      <w:r w:rsidRPr="00A1226F">
        <w:rPr>
          <w:rFonts w:ascii="Times New Roman" w:hAnsi="Times New Roman"/>
          <w:sz w:val="24"/>
          <w:szCs w:val="24"/>
          <w:lang w:val="kk-KZ"/>
        </w:rPr>
        <w:t xml:space="preserve"> – 1) Есепті әр жылғы бюджеттің орындалуы,министрлерді тағайындау, Жоғары сот мүшелерін сайлау және т.б. туралы мемлекеттік өкіметтің жоғары органдарының (елдің парламентінің актелері). 2) Парламенттің заңдары мен жарлықтары негізінде және оны орындау мақсатымен мемлекеттік өкіметтің жоғары атқарушы және жарлық беруші – Министрлер Кеңесінің өз билігі шеңберінде шығаратын басқару актілері.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5. Бұйрық</w:t>
      </w:r>
      <w:r w:rsidRPr="00A1226F">
        <w:rPr>
          <w:rFonts w:ascii="Times New Roman" w:hAnsi="Times New Roman"/>
          <w:sz w:val="24"/>
          <w:szCs w:val="24"/>
          <w:lang w:val="kk-KZ"/>
        </w:rPr>
        <w:t xml:space="preserve"> – «Министрліктердің және олардың басқарма бөлімдерінің, мекеме, кәсіпорын мен ұйымдардың басшылары шығаратын басқару актілері. Заңдық норма бойынша бұйрық нормативтік акт бола алады (Министрдің, басшының бұйрығы бойынша ереже, нұсқау бекітіледі). Сонымен бірге іске асыру актісі бола алады (қызметке тағайындау, жоспарлы тапсырма белгілеу)» (БСЭ. Т.20. – М., 1975. – С.415.).</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6. Нормативтік актілер мен ережелер</w:t>
      </w:r>
      <w:r w:rsidRPr="00A1226F">
        <w:rPr>
          <w:rFonts w:ascii="Times New Roman" w:hAnsi="Times New Roman"/>
          <w:sz w:val="24"/>
          <w:szCs w:val="24"/>
          <w:lang w:val="kk-KZ"/>
        </w:rPr>
        <w:t xml:space="preserve"> – «белгілі біртекті қатынастарды реттеуге арналған заңдар нормалар (мысалы, министрліктер туралы ереже, жоғары оқу орындарына қабылдау ережесі және т.б. (БСЭ. Т.1. – М.1969. – С. 363).</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7. Білім беруді дамытудың концепциясы</w:t>
      </w:r>
      <w:r w:rsidRPr="00A1226F">
        <w:rPr>
          <w:rFonts w:ascii="Times New Roman" w:hAnsi="Times New Roman"/>
          <w:sz w:val="24"/>
          <w:szCs w:val="24"/>
          <w:lang w:val="kk-KZ"/>
        </w:rPr>
        <w:t xml:space="preserve"> – білім беру реформаларын дүзеге асыру кезіндегі іс-әрекеттің стратегиясын анықтайтын негізгі тұжырым.</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Қазақстан Республикасының заңдылық актілерінің негізгі басылымдары: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Қазақстан Республикасы Парламентінің Жаршысы: 1938 жылғы 20 қарашадан шыға бастады. Шығарушы – ҚР-сы Парламенті Сенатының Аппараты (Аппарат Сената Парламента РК). Астана қаласы. Тираж – таралымы – 1099.</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Қазақстан  Республикасының Президенті мен Қазақстан Республикасы Үкіметінің актілер жинағы (Собр. актов Президента РК  и Правительства РК 1992 жылғы 1 қаңтардан шыға бастады. Жылына орташа есеппен 50 нөмір шығады. 3-4 нөмер бір айда. Шығарушы – ҚР-сының Премьер-Министр Кеңесінің қаржы-шаруашылық бөлімі. Тираж-2586 дана.</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3. «Үкімет бюллеті» - </w:t>
      </w:r>
      <w:r w:rsidRPr="00A1226F">
        <w:rPr>
          <w:rFonts w:ascii="Times New Roman" w:hAnsi="Times New Roman"/>
          <w:sz w:val="24"/>
          <w:szCs w:val="24"/>
          <w:lang w:val="kk-KZ"/>
        </w:rPr>
        <w:t>«Правительственный бюллетень» - ҚР-ның Президенті мен ҚР-сы Үкіметінің актілер жинағының қосымшасы. Бұл үкіметтік мемлекеттік бағдарламалар, ел президенті мен премьер-министрдің сөйлеген сөздері, басқа ресми материалдар жарияланады. Жылына 6 нөмер шығады.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4. Үкімет жаршысы</w:t>
      </w:r>
      <w:r w:rsidRPr="00A1226F">
        <w:rPr>
          <w:rFonts w:ascii="Times New Roman" w:hAnsi="Times New Roman"/>
          <w:sz w:val="24"/>
          <w:szCs w:val="24"/>
          <w:lang w:val="kk-KZ"/>
        </w:rPr>
        <w:t xml:space="preserve"> – Правительственный вестник: ҚР-сы Үкіметінің ақпарат бюллетені, 1996 жылдан бері шығарылады. Тираж – 828. Айына бір рет шығады. Оның  «Қазақстан: ХХІ ғасыр» қосымшасы.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Дипломатиялық – елшілік құжаттары тарихи сынау.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Ішкі дипломатиялық хаттар, сыртқы дипломатиялық хаттар.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2</w:t>
      </w:r>
      <w:r w:rsidRPr="00A1226F">
        <w:rPr>
          <w:rFonts w:ascii="Times New Roman" w:hAnsi="Times New Roman"/>
          <w:sz w:val="24"/>
          <w:szCs w:val="24"/>
          <w:lang w:val="kk-KZ"/>
        </w:rPr>
        <w:t>. Дипломатиялыұ құжаттарға жататындар: 1) Мемлекет қайраткерлерінің сөздері; 2) ноталар – бір үкіметтің екінші бір үкіметке дипломатиялық үндеуі (нота, алысу, наразылық нотасы), оның түрлері: а) жеке ноталар, б) жинау, тарту ноталары, в) вербалдық ноталар – (ауызша, сөздей, қол қойылмай, ауызша айтылған нота).</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Ең көп тараған дипломатиялық құжат – жинау, тарту ноталары. Ол үшінші адамға (жаққа) құрастырылып, оны қарап, шешім шығару үшін сыртқы істер министлігі мен елшіліктер қолданады. Бұл саяси экономикалық, протоколдық мәселелер бойынша хабарлау сипатында болады. Мысалы, сыртқы істер министрлігі бір елге жаңа дипломатиялық қызметкердің келетіні туралы нотамен хабарлау тиіс. Ол нотаға қол қойылмайды, оған мастикалық мөр басылады.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3) </w:t>
      </w:r>
      <w:r w:rsidRPr="00A1226F">
        <w:rPr>
          <w:rFonts w:ascii="Times New Roman" w:hAnsi="Times New Roman"/>
          <w:b/>
          <w:sz w:val="24"/>
          <w:szCs w:val="24"/>
          <w:lang w:val="kk-KZ"/>
        </w:rPr>
        <w:t>Меморандум</w:t>
      </w:r>
      <w:r w:rsidRPr="00A1226F">
        <w:rPr>
          <w:rFonts w:ascii="Times New Roman" w:hAnsi="Times New Roman"/>
          <w:sz w:val="24"/>
          <w:szCs w:val="24"/>
          <w:lang w:val="kk-KZ"/>
        </w:rPr>
        <w:t xml:space="preserve"> – қай бір мәселені мұқият қарап, мазмұнында фактісі, талдауы, айғағы болады.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4) </w:t>
      </w:r>
      <w:r w:rsidRPr="00A1226F">
        <w:rPr>
          <w:rFonts w:ascii="Times New Roman" w:hAnsi="Times New Roman"/>
          <w:b/>
          <w:sz w:val="24"/>
          <w:szCs w:val="24"/>
          <w:lang w:val="kk-KZ"/>
        </w:rPr>
        <w:t>Жеке хат</w:t>
      </w:r>
      <w:r w:rsidRPr="00A1226F">
        <w:rPr>
          <w:rFonts w:ascii="Times New Roman" w:hAnsi="Times New Roman"/>
          <w:sz w:val="24"/>
          <w:szCs w:val="24"/>
          <w:lang w:val="kk-KZ"/>
        </w:rPr>
        <w:t xml:space="preserve"> – ресми адам жіберсе де, хат жазу ережесін мұқият сақтау талап етілмейді, ол адресатқа байланысты қайсы бір мәселені шешу жөнінде өтініш болады. Бұл жартылай ресми құжат. Оған мысал ретінде, қабылдаудан, концерттен, сыйлықтан т.б. алған ләззатына рахмет айту болуы мүмкін.</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Халықаралық дипломатика тәжірбиесінде күнделікті төмендегідей құжаттар формасы қолданылады: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 </w:t>
      </w:r>
      <w:r w:rsidRPr="00A1226F">
        <w:rPr>
          <w:rFonts w:ascii="Times New Roman" w:hAnsi="Times New Roman"/>
          <w:b/>
          <w:sz w:val="24"/>
          <w:szCs w:val="24"/>
          <w:lang w:val="kk-KZ"/>
        </w:rPr>
        <w:t>Естелік жазбалар.</w:t>
      </w:r>
      <w:r w:rsidRPr="00A1226F">
        <w:rPr>
          <w:rFonts w:ascii="Times New Roman" w:hAnsi="Times New Roman"/>
          <w:sz w:val="24"/>
          <w:szCs w:val="24"/>
          <w:lang w:val="kk-KZ"/>
        </w:rPr>
        <w:t xml:space="preserve"> Олар халықаралық хаттама жағдайына сәйкес жалпы қабылданған мазмұнды болады.</w:t>
      </w:r>
    </w:p>
    <w:p w:rsidR="00FE53FB" w:rsidRPr="00A1226F" w:rsidRDefault="00FE53FB" w:rsidP="00FE53FB">
      <w:pPr>
        <w:widowControl w:val="0"/>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 xml:space="preserve">6) </w:t>
      </w:r>
      <w:r w:rsidRPr="00A1226F">
        <w:rPr>
          <w:rFonts w:ascii="Times New Roman" w:hAnsi="Times New Roman"/>
          <w:b/>
          <w:sz w:val="24"/>
          <w:szCs w:val="24"/>
          <w:lang w:val="kk-KZ"/>
        </w:rPr>
        <w:t>Халықаралық шарттар.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7) Тең дәрежеде жасалған келісімдердің бірі – </w:t>
      </w:r>
      <w:r w:rsidRPr="00A1226F">
        <w:rPr>
          <w:rFonts w:ascii="Times New Roman" w:hAnsi="Times New Roman"/>
          <w:b/>
          <w:sz w:val="24"/>
          <w:szCs w:val="24"/>
          <w:lang w:val="kk-KZ"/>
        </w:rPr>
        <w:t>конвенция</w:t>
      </w:r>
      <w:r w:rsidRPr="00A1226F">
        <w:rPr>
          <w:rFonts w:ascii="Times New Roman" w:hAnsi="Times New Roman"/>
          <w:sz w:val="24"/>
          <w:szCs w:val="24"/>
          <w:lang w:val="kk-KZ"/>
        </w:rPr>
        <w:t xml:space="preserve"> – экономикалық құқықтың жеке сұрақтары жөніндегі келісімдер. Конвенцияның түрлері: кедендік, тазалық сақтауғ өндірістік т.б.</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8) </w:t>
      </w:r>
      <w:r w:rsidRPr="00A1226F">
        <w:rPr>
          <w:rFonts w:ascii="Times New Roman" w:hAnsi="Times New Roman"/>
          <w:b/>
          <w:sz w:val="24"/>
          <w:szCs w:val="24"/>
          <w:lang w:val="kk-KZ"/>
        </w:rPr>
        <w:t>Келісім</w:t>
      </w:r>
      <w:r w:rsidRPr="00A1226F">
        <w:rPr>
          <w:rFonts w:ascii="Times New Roman" w:hAnsi="Times New Roman"/>
          <w:sz w:val="24"/>
          <w:szCs w:val="24"/>
          <w:lang w:val="kk-KZ"/>
        </w:rPr>
        <w:t xml:space="preserve"> – белгілі мерзімге жасалған салыстырмалы мағынадағы белгілі сұрақтарды шешуге жасалған шарт.</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9) </w:t>
      </w:r>
      <w:r w:rsidRPr="00A1226F">
        <w:rPr>
          <w:rFonts w:ascii="Times New Roman" w:hAnsi="Times New Roman"/>
          <w:b/>
          <w:sz w:val="24"/>
          <w:szCs w:val="24"/>
          <w:lang w:val="kk-KZ"/>
        </w:rPr>
        <w:t>Протокол</w:t>
      </w:r>
      <w:r w:rsidRPr="00A1226F">
        <w:rPr>
          <w:rFonts w:ascii="Times New Roman" w:hAnsi="Times New Roman"/>
          <w:sz w:val="24"/>
          <w:szCs w:val="24"/>
          <w:lang w:val="kk-KZ"/>
        </w:rPr>
        <w:t xml:space="preserve"> – жеке сұрақтар бойынша жасалған келісімнің қысқаша жазбасы. Бұл жазба негізінен шартұа бекітіледі.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10) </w:t>
      </w:r>
      <w:r w:rsidRPr="00A1226F">
        <w:rPr>
          <w:rFonts w:ascii="Times New Roman" w:hAnsi="Times New Roman"/>
          <w:b/>
          <w:sz w:val="24"/>
          <w:szCs w:val="24"/>
          <w:lang w:val="kk-KZ"/>
        </w:rPr>
        <w:t xml:space="preserve">Декларация </w:t>
      </w:r>
      <w:r w:rsidRPr="00A1226F">
        <w:rPr>
          <w:rFonts w:ascii="Times New Roman" w:hAnsi="Times New Roman"/>
          <w:sz w:val="24"/>
          <w:szCs w:val="24"/>
          <w:lang w:val="kk-KZ"/>
        </w:rPr>
        <w:t>– бұл мемлекеттің ресми баяндамасы. Онда мемлекетаралық келісім, бірге шешім қабылдауы туралы, мемлекеттің белгілі бір мәселе бойынша көзқарасы көрсетіледі. Барлық халықаралық келісім шарт негізгі үш бөлімнен тұрады: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А) преамбула – кіріспе бөлімі;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 бабтардың негізгі бөлімі, қаулы;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В) қорытынды. </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Халықаралық келісім шарттарды оқып зерттеу үшін олардың дәлдігін анықтау, келісім мазмұның тиянақты оқып үйрену керек, оның мағынасы мен ерекшелігін мемлекеттер арасындағы келісімдердің жалпы жүйесіндегі орнын анықтау.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Дипломатиялық құжаттардың негізгі басылымдары: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«Кеңес Одағының Жоғарғы Кеңесінің Ведомосі», «Заңдастыру жинақтары», «Заңдар жинағы», «Декларациялар, ноталар мен келісімдерде жаңа замандағы халықаралық саясат», сериялық құжаттар жинағы: «Халықаралық құқық және халықапалық саясат құжаттарының жинағы».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Үкіметті дипломатиялық басылымдар: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«Қазақстан Республикасының халықаралық шарттары бюллетені» (жылына 12 нөмер шығады). (Бюл.международных договоров РК) 1993 жылдан бастап шығады. – «ҚР-сының Президенті мен Қазақстан Республикасы Үкіметінің актілер жинағының» қосымшасы ай сайын жарық көреді.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Қазақстан Республикасы Орталық атқарушы және өзге де мемлекеттік органдарының нормативтік-құқықтық актілері бюллетені (ай сайын шығады).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Ақпарат құжатты деректемелер арасынан маңызды орын алатын кинофильмдер, диафильмдер, диапизивтер, грампластинкалар, магниттік фонограмалар, олар бәрі жиылып кинофоноқұжаттар деп аталады.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«Кинофоноқұжаттар» термині ғылыми айналымға 1980 жылдың басында ендірілді. Киноқұжаттардың қалыптасуы 1870 жылға жатады. 1889 жыл тұңғыш дыбысты фильм пайда болды. Бұл кино-фото-фоно-құжаттар адамдар сезіміне комплексті әсер етеді.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Ақпаратты игеруде бес сезім органы: көру 75 %; есіту 13%; сезіну 6%; иіс білу 3%; дәмін білу 3%.</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КФФҚ құжаттардың екінші басымдығы эмоционалдық негізді құруға себеп болады.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Кино-фото-фоно-құжаттарды құжатау жолы бойынша 3 түрге бөлінеді: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А) киноқұжаттар: диа-, кино-, видео;</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 фотоқұжаттар: диапозивтер (слайдтар), фотосуреттер;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В) фоноқұжаттар: грампластинкалар, магниттік фонограмалар, компакт-дискілер.</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Кинофильм </w:t>
      </w:r>
      <w:r w:rsidRPr="00A1226F">
        <w:rPr>
          <w:rFonts w:ascii="Times New Roman" w:hAnsi="Times New Roman"/>
          <w:sz w:val="24"/>
          <w:szCs w:val="24"/>
          <w:lang w:val="kk-KZ"/>
        </w:rPr>
        <w:t>(грек kineo – жылжытамын, film – пленка) өз функцоналды арнаулы бойынша бөлінетін түрлері: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А) көркемдік;</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 құжатты (хроникалды, монтаждық);</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В) ғылыми-көпшілік (мылқау);</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Г) Оқу фильмдері;</w:t>
      </w:r>
    </w:p>
    <w:p w:rsidR="00FE53FB" w:rsidRPr="00A1226F" w:rsidRDefault="00FE53FB" w:rsidP="00FE53FB">
      <w:pPr>
        <w:widowControl w:val="0"/>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Бейнефильм</w:t>
      </w:r>
      <w:r w:rsidRPr="00A1226F">
        <w:rPr>
          <w:rFonts w:ascii="Times New Roman" w:hAnsi="Times New Roman"/>
          <w:sz w:val="24"/>
          <w:szCs w:val="24"/>
          <w:lang w:val="kk-KZ"/>
        </w:rPr>
        <w:t xml:space="preserve"> – киноқұжат түрлерінің бірі видеофильм (лат video – көремін, film – пленка) бұл фильм дыбыс, бейнемен магниттік </w:t>
      </w:r>
      <w:r w:rsidRPr="00A1226F">
        <w:rPr>
          <w:rFonts w:ascii="Times New Roman" w:hAnsi="Times New Roman"/>
          <w:b/>
          <w:sz w:val="24"/>
          <w:szCs w:val="24"/>
          <w:lang w:val="kk-KZ"/>
        </w:rPr>
        <w:t>лентаға жазылады.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Бейнефильм (видеофильм) жанрлары: ғылыми-көпшілік, құжатты-публицистикалық, хроникалды, телевизиялық, көркемдік.</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Тұңғыш голографиялық кинотүсіруді американдық өнер-тапқыш М.Леман 1966 жылы іске асырды. Біздің елде 1984 жылы пайда болды.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Фотоқұжат</w:t>
      </w:r>
      <w:r w:rsidRPr="00A1226F">
        <w:rPr>
          <w:rFonts w:ascii="Times New Roman" w:hAnsi="Times New Roman"/>
          <w:sz w:val="24"/>
          <w:szCs w:val="24"/>
          <w:lang w:val="kk-KZ"/>
        </w:rPr>
        <w:t xml:space="preserve"> – бұл фотографиялар және диапозитивтер. Ең сенімді фотопленкалар құрамында күмісі бар эмульсия. Олар 1000 жылға дейін сақталады. Ақ-қара фотопленкалар басқа эмульсиялармен 10-140 жылға дейін сақталады. Түрлі-түстілер 5-30 жыл сақталады.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Фотосурет</w:t>
      </w:r>
      <w:r w:rsidRPr="00A1226F">
        <w:rPr>
          <w:rFonts w:ascii="Times New Roman" w:hAnsi="Times New Roman"/>
          <w:sz w:val="24"/>
          <w:szCs w:val="24"/>
          <w:lang w:val="kk-KZ"/>
        </w:rPr>
        <w:t xml:space="preserve"> (грек. Photos – жарық, grapho – жазамын). Фотосуретті ойлап тапқан француз суретшісі Л.Дагер (1839). Түсті бейнелеу 1861 жылы пайда болды. Дж. Максвелл 1935 жылы «Кодак» фирмасы түсті фотографияны жасады.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Фоноқұжат (фонограмма) </w:t>
      </w:r>
      <w:r w:rsidRPr="00A1226F">
        <w:rPr>
          <w:rFonts w:ascii="Times New Roman" w:hAnsi="Times New Roman"/>
          <w:sz w:val="24"/>
          <w:szCs w:val="24"/>
          <w:lang w:val="kk-KZ"/>
        </w:rPr>
        <w:t>(грек. Phone – дыбыс, gramma-қыры, әріп, жазу) – дыбыс жазылған (сөз, музыка) материалды құжат. Алғаш рет 1889 жылы Копенгагенде пайда болды.</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Түрлері: лентадағы магниттік фонограммалар: кассетадағы магниттік бейнефонограмалар, дискідегі оптикалық фонограмалар.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     </w:t>
      </w:r>
      <w:r w:rsidRPr="00A1226F">
        <w:rPr>
          <w:rFonts w:ascii="Times New Roman" w:hAnsi="Times New Roman"/>
          <w:sz w:val="24"/>
          <w:szCs w:val="24"/>
          <w:lang w:val="kk-KZ"/>
        </w:rPr>
        <w:t>Ресми басылымдар, тәуелсіз басылымдар.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Жеке адамдық құжаттар: заманхаттар, естеліктер, хаттар. Ш.Мұртаза мен К.Смаиловтың хаттары. Эпистолярлық әдебиеттер: хаттар, саяси және мемлекеттік қайраткерлердің ресми іскерлік хат-хабар (переписка).</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 xml:space="preserve">Аудиовизуалды  құжаттар – тарихи  дерек  көзі </w:t>
      </w:r>
      <w:r w:rsidRPr="00A1226F">
        <w:rPr>
          <w:rFonts w:ascii="Times New Roman" w:hAnsi="Times New Roman"/>
          <w:sz w:val="24"/>
          <w:szCs w:val="24"/>
          <w:lang w:val="kk-KZ"/>
        </w:rPr>
        <w:t>Мұрағаттарда шоғарланған құжаттар аудиовизуалды (кинофотодыбыстық)  құжаттар айрықша орын  алады.Олар  ұлттық  мұрғат қорының  ажырамас  бөлігі және Отан  тарихы  бойынша  аса  құнды  деректер  болып  табылады.  Дәстүрлі (жазба)  деректер мен  қатар  олар  ретроспективті  ақпаратарды  жеткізеді, осы  тұрғыдан  да  шын  мәніндегі  оқиғаны,  құбылысты тануда  басты  рөл  атқарады.  Тарихи  дерек  және  әлеуметтік  құбылыс  ретінде  кинофотодыбыстық  құжаттар  біздің  өткенімізді  нақтылы бағамдауға,  көп  қырлы жағдайларды белгілеуге өте ыңғайлы. Кинофотодыбыстық  құжаттардың  басқа  деректерге  қарағанда  адамға  эстетикалық  және  эмоционалдық  тұрғыда  әсер  ете  алатын күшке  ие  өзіндік  ерекшеліктері  бар.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Кинофотоқұжаттар  ме  дыбыстық  жазбалардың  Орталық  мемлекеттік  мұрағатта  мол  қоры  бар.  Олар  тарихи-деректі,  тарихи-өмірбаяндық, фильмдер,  деректі  кинопортрттер  мен  кино  жинақтар,  тарихи  сипаттағы  көркем  таспалар.  Мұрағаттың  анағұрлым  көне  деректері  фотоқұжаттар  болып  есептеледі.</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Республика  тарихының фотожылнамасы  ХХ  ғасырдың  аяғынан  (қайта  өңдеу  негізінде  ұсынылған  фотоқұжаттар),  киножылнамасы  1925 жылдан (тұңғыш рет «Қызылордадағы республиканың 5 жылдығын  мерекелеу» деректі фильмі) басталды.  Хроникалық  түсілімдер  1928 жылдан  өндіріле  бастады,  ал  1934 жыл  журналдар,  очеректер  деректі  фильмдер  шығаратын  Алматы кинохроника  студиясы  ұйымдастырылды.  1951 жылы  түрлі – түсті  «Кеңестік  Қазақстан»  атты  тұңғыш  киножурнал  шығарылды.  Ол  1952 жылы  Сталиндік  сыйлықпен  марапатталды.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Қазақстанның саяси, экономикалық, қоғамдық  және  мәдени  өмірін  бейнелейтін кинофотоқұжаттарды  шоғырландыру  қажеттілігі  Қазақ КСР Халық Комиссиялары  Кеңесінің  1943 жылғы 27 қаңтардағы  қаулысымен  Алматы  қаласында  дыбыстық  және  кинофотоқұжаттардың  Орталық  мемлекеттік  мұрағатын  құруға  алып  келді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Алайда,  Қазақ КСР  Министрлер  Кеңесінің  1957 жылғы  12  қазандағы  шешімімен Қаза  төңкерісі  мен  социалистік  құрылым  кезеңдеріндегі  уақыттарды  қамтыған  тарихи,  дыбыстық  және кинофотоқұжаттарды  сақтаушы  барлық  орталық  мұрағаттар  «Қазақ  КСР  Орталық  мемлекеттік  мұрағаты» атты  біртұтас  мұрағатқа  біріктіріледі.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Кинофотодыбыстық  құжаттардың  тарихи  деректер  және бұқаралық  ақпараттар  құралдарының бірі  ретіндегі  талассыз  маңыздылығына,  кинофотодыбыстық  құжаттар  көлемінің  өсе  түсуіне,  оның  жұмыс  спецификациясы  мен  ерекшелігіне  орай  Қазақ КСР  Министрлер  Кеңесінің  1974 жылғы  7 ақпандағы  қаулысымен  Қазақ КСР Министрлер Кеңесіне  қарасты  Бас  мұрағат  басқармасы  жүйесінде  қайтадан  кинофотоқұжаттар  мен  дыбыстық  жазбалар  Орталық  мемлекеттік  мұрағаты  құрылды.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Оның негізгі қызметі мұрағат құрамының толықтырылуы,  кинофотодыбыстық құжаттар  құндылықтарына  сараптау,  құжаттардың  сақталуын  қамтамассыз  ету мен  тіркеу, ғылыми-анықтамалық  ақпараттың құрылуы  мен  дамуы,  кинофотодыбыстық   құжаттардың  қолданылуын  ұйымдастыру, ведомостық  кинофотодыбыстық  мұрағаттар  белсенділігі  үшін  мұрағатқа  бақылау  және басшылық  болған.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Аудиовизуалды  құжаттар  арасында кең  түрде  қолданылатын – киноқұжаттар.</w:t>
      </w:r>
      <w:r w:rsidRPr="00A1226F">
        <w:rPr>
          <w:rFonts w:ascii="Times New Roman" w:hAnsi="Times New Roman"/>
          <w:b/>
          <w:sz w:val="24"/>
          <w:szCs w:val="24"/>
          <w:lang w:val="kk-KZ"/>
        </w:rPr>
        <w:t xml:space="preserve"> </w:t>
      </w:r>
      <w:r w:rsidRPr="00A1226F">
        <w:rPr>
          <w:rFonts w:ascii="Times New Roman" w:hAnsi="Times New Roman"/>
          <w:sz w:val="24"/>
          <w:szCs w:val="24"/>
          <w:lang w:val="kk-KZ"/>
        </w:rPr>
        <w:t xml:space="preserve"> Мемлекеттік  қорда  сақталатын  киноқұжаттардың  (мерзімдік  киножурналдар,  арнайы  шығарылымдар,  өзіндік  киносюжеттер)  арасынан  киножуналдар  деректік  ақпаратың  сан  қырлығымен  және  қоғам  өмірінің  көптеген  салаларына  қатыстылығымен  ерекшеілнеді. Киножурналдар,  әдетте, түрлі  жағдайлар  туралы  шұғыл  киноақпаратты  құрайтын  мерзімдік  кино  шығарылымдарды  ұсынады.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Уақыты  жөнінен  алғаш  құрылған  киноқұжаттар - республикадық  мұрағат  қорларында  1944 жылға  дейі  сақталған  «Союзкиножурнал»  өндірісінің  1925 жылғы  өнімдері.  Олар  бұрыңғы  Кеңестер  Одағында  болып өткен  анағұрлым  маңызды  оқиғаларды  бейнелейтін  бірнеше  дербес  сюжеттерден  тұрады.</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Журналдың  бірінші  деректі  кадрлары  сол  кездегі  республика  астанасының (Қызылорда)  құрылыстары  хроникасымен, қазақ  аулының  өмірімен, шикі (қам)  кірпіштердің  жасалуы,  оларды түйемен  тасумен,  ұлттық ат  спорты  ойындарымен  таныстырылады</w:t>
      </w:r>
      <w:r w:rsidRPr="00A1226F">
        <w:rPr>
          <w:rFonts w:ascii="Times New Roman" w:hAnsi="Times New Roman"/>
          <w:b/>
          <w:sz w:val="24"/>
          <w:szCs w:val="24"/>
          <w:lang w:val="kk-KZ"/>
        </w:rPr>
        <w:t>.</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Журналдың  келесі  шығарылымдары  Түркісиб  құрылысын (1929-1930 жж.),«Ембімұнай» мұнай өндірісін (1932ж.), Оңтүстік Қазақстан облысының «Мақтаралкеңшары аңыздардағы мақта жинауды (1930ж.), Қарағанды көмір алқабындағы көмір  өндіруді (1931ж.) бейнелейді. «Союзкиножурналдың»  көп  санлы  сюжеттері  мен  арнайы  босатылымдары  республикалың  XV ыжлдық  мерейтойына (1935 ж.) осы  мерейтойлық  салтанатқа БОАК(Бүкіл Одақтық Атқару Комитетінің) төрағасы М.И.Калининнің  Алматыға  келуі,  осы  оқиға құрметіне әскери парадпен еңбекшілер діңшеруіне, екпінді-колхозшылардың съезіне, колхозшыларға жерді мәңгі пайдалану актісын  беруіне, оларға мал таратуға, Лениногорск полиметаллкомбинаты жұмыскерлердің мерейтой  қарсаңындағы еңбегі және  т.б. бейнелетін  партияның  «ұлттық  саясаты  жеңісін» паш етті.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Мұрағаттың алтын қорын Мәскеу, Ленинград, Алматы  кинематографистерінің  шығармашылық  әріптестері  күшімен  құрылған,  Орталық  біріккен  киностудия(ОБКС)түсірген екінші  жүниежүзілік соғыс тарихын  бейнелейтін  «Союзкиножурнал»  мерзімдік  түсірілімдері  құрайды.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1936 жылдан  мұрағат  қорларында  «Кеңестік  Қазақстан»  журналының  мерзімдік  шығарылымдары  сақталады. Олар  жекелеген  сюжеттерден  тұрады  және  белсенділіктің  осы  бағыттағы,  осы  сала  шегіндегі  нақты  ақпараты  ретінде  және  біздің  сан  қырлы  тарихи  өткенімізді  жеткілікті  дәрежеде  көрсете  алады.  Бұл  құжаттардың  мазмұны  түрлі  жобада  болып  келеді  және  онда  партиялық  ұйымдардың, экономика,  ғылым, техника,  денсаулық сақтау,  халықтық  білім,  мәдениет  пен  өнер,  спорт, республика өкілдерінің бұрыңғы Кеңес  Одағының  түрлі  салаларындағы  сияқты  сол  уақыттың  киноқұжаты  да  идеология  шеңберінде  болған  күмәнсіз,  ендеше  мұрағаттарда  сақталған  кинохабарлардың  жұмысшы – шаруалардың  ерен  еңбегін  паш  еткеніне таң  қалуға  болмас.</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Бүкілресейлік  «Восточкино»  акционерлік  қоғамының  Алматы  өндіріс  бөлімінде,  көркем  және  хроникалық  фильмдердің  Алматы  студиясында,  кейінірек: «Қазақфильм»,  «Қазақтелефильм» киностудияларында  түсірілген деректі фильмдер едәуір  өзгеше  сипата.  Олар  идеологияға  бағығаынмен,  «табыс  пен жетістіктер» шеңберінде қалып  қалмайды және  олардың  танымдық сипаты  да  басым  болып  келеді.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Азамат соғысының қатысушыларын, кеңес</w:t>
      </w:r>
      <w:r w:rsidRPr="00A1226F">
        <w:rPr>
          <w:rFonts w:ascii="Times New Roman" w:hAnsi="Times New Roman"/>
          <w:b/>
          <w:sz w:val="24"/>
          <w:szCs w:val="24"/>
          <w:lang w:val="kk-KZ"/>
        </w:rPr>
        <w:t>-</w:t>
      </w:r>
      <w:r w:rsidRPr="00A1226F">
        <w:rPr>
          <w:rFonts w:ascii="Times New Roman" w:hAnsi="Times New Roman"/>
          <w:sz w:val="24"/>
          <w:szCs w:val="24"/>
          <w:lang w:val="kk-KZ"/>
        </w:rPr>
        <w:t>герман соғысының  батырларын, ғылым  мен  мәдениеттің  белгілі  қайраткерлерін,  қоғамдық- саяси,  мемлекеттік қайраткерлерді  және  қарапайым  еңбек  адамдарын  бейнлейтін  деректі  фильмдер-портреттер ерекше  назар аударды.  Бұл  фильмдердің  арасында  «Тұрар  Рысқұлов»,  «Төңкеріс  тудырған»,  «Қысқа  ғұмыр»(Түркістан комсомолын ұйымдастырушылардың бірі Ғани  Мұратбаевқа  арналған), Сәкен  Сейфуллин, «Академик  Сәтбаев», «Әл - Фараби»,«Ыбырай Алтынсарин»,«Әлия», «Дана», «Дала бояулары»  (мүсінші И.Иткинд шығармашылығы туралы), «Репетиция» (халық артисі,  балетмейстер Б.Аюханов  туралы) және  басқа  да  көптеген  туындылар  бар.  Республика  киножылнамаларындағы  алдыңғы  орындардың  бірі  ақын – жазушылардың өмірі  мен  шығармашылығына  аралған  фильмдер  алады.  Олардың  арасынан  ұлы  Абайдың шығармашылығына («Абай даңқы»,  «Абайдың өмірі  мен қайтаркерлерлігі»); ақын Жамбыл  Жабаевқа  («Ақын», «Ленинградтық  өренім», «Домбыра  әуені  аясында»,  «Айтыс»  және  т.б.) арналған  фильмдер  циклы; «Бейімбет Майлин»,  «Осылайша  ерте  батады» (Мұқағали  Мақатаев  туралы)  және  басқа  да  кинотаспалар  ерекшеленеді.</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Қазақстан  аумағындағы  желгі  өркениет  ошақтары  туралы  сыр  шертер  тамаша  фильмдер  қатарына  мыналар  жатады:</w:t>
      </w:r>
      <w:r w:rsidRPr="00A1226F">
        <w:rPr>
          <w:rFonts w:ascii="Times New Roman" w:hAnsi="Times New Roman"/>
          <w:b/>
          <w:sz w:val="24"/>
          <w:szCs w:val="24"/>
          <w:lang w:val="kk-KZ"/>
        </w:rPr>
        <w:t xml:space="preserve">  </w:t>
      </w:r>
      <w:r w:rsidRPr="00A1226F">
        <w:rPr>
          <w:rFonts w:ascii="Times New Roman" w:hAnsi="Times New Roman"/>
          <w:sz w:val="24"/>
          <w:szCs w:val="24"/>
          <w:lang w:val="kk-KZ"/>
        </w:rPr>
        <w:t xml:space="preserve">Қазақстанның  ежелгі  мәдениеті,  ежелгі  көшпенділердің тастағы  бедерлері,  Пазырық қорғанының жиынтықтары,  Қарғалы  қазынасы, Маңқышлақтың  ежелгі  ғибадатханасы, Әл-Фараби, М.Қашқари, Қадырғали Көшімұлы сынды қазақ – түрік ғұламалардың  мұралары  жөнінде  сыр қозғайтын  «Тасты  жазудан»;  қабырғаларында  ІХ-Хғғ.  Суреттері  бар ежелгі  ғибадатханалар,  жартастағы  суреттер  сынды  аса  көп  ескерткіштер сақталған  Маңғстау  түбегі  бейнелеу  өнерінің тарихынан хабардар  ететін  «Ашық алақан  құпиясы»;  Орталық  Қазақстандағы  Алаша  хан,  Жошы  сауи  кесенелері, ХІХ ғасыр  ұсталарының  туындылары болып  табылатын  Омар  мен  Тұра  Сүнде  кесенелері сынды Х-Х1Х ғғ.  Көне сәулет  ескетркіштері  жайлы  ақпарат  берер  «Тастьар  сөйлейді».  Осылардың  қатарында  үй-тұрмыстық  заттарды,  зергерлік бұйымдарды, кілемдерді,  киіздерді,  қолданбалы  өнер  бұйымдарындағы  өрнектердің  қолданылуы  сынды қазақ  халқының  өзідік  өнері  туралы  сыр  шертер «Қазақтардың  халықтық  қолөнері»,  «Тарихпен диолог» сияқты  кинотаспаларды  жатқызуға  болады.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Қазақстанның хайуанаттармен өсімдіктер әлемі жөніндегі «Тіршліктанулар жолымен»,«Алтын бор»,«Көгілдір көлдер өлкесі», «Жоңғар  кездесулері», «Қоқиғаз-қызғылтарман»,«Үстірт муфлоны»,«Қарақұр» және  т.б. деректі фильмдерінің  маңызы да ерекше орын алды.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Фотоқұжаттар  қорының  ақпараттық  маңызы  да  ештеңеден кем  соқпайды.  Олардың  ең  көнесі  ХІХ  ғасырдың  аяғы  мен  ХХ  ғасырдың  басындағы  уақыттарға  жатады.  Бұлар -түрлі  әлеуметтік  қатпарлардағы  ел  өмірінің  тұрмыстық  ахуалын  бейнелейтін  суреттердің  қайта  өңделген  нұсқасы.Д.П.Багаев, П.Лейин, А.Л.Савин,  А.Н.Ионов  сынды  фототілшілер  соңына жанрлық  және  тұрмыстық,  этнографиялық  суреттер  галереясын  қалдырды.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Кеңестік дәуір  фотоқұжаттарынан  Қазақстанның  саяси,  экономикалық  мәдени  өмірі  оқиғаларының  бейнесі  табылады. Олардың  арасында  Ә.Жангелдиннің,Ә.Әйтиевтің, О.Жандосовтың, В.Виноградовтың, Емелевтің,  С.Меңдешевтың,Ғ.Мұратбаевтың,С.Сейфулиннің,А.Оразбаеваныңфотопортреттері, Кеңестік  съезі  делегаттарының,  Қазақстан  Компартиясы Орталық Комитет және  үкімет мүшелерінің,  КСРО, КазКСР  Жоғары  кеңесі депуттарының,  өндіріс  озататрының сурететрі  бар.</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Фотоқұжаттар  Түркісіб  құрылысын,  Қарағанды  көмір  шахтларын,  Орталық  және  Оңтүстік  Қазақстандағы  түсті  металл  кәсіпорындарын, зауыттарды,  фабрикаларды, және  т.б.  ауыл  шаруашлығының  дамуын, ұжымшар,  кеңшарлар  құрылысын,  тың игеру  барысын  бейнелейді.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Республиканың мәдени  өміріндегі,  түрлі  мәдени  форумдар(декадалар,  гастрольдер)  суреттерімен,  академиктер-Сәтбаев, Сызғанов, Базонов; халық  ақындары  мен  сазгерлері-Ж.Жабаев,  К.Әзірбаев,  Д.Нүрпейсова;  әдебиет классиктері: С.Сейфуллин, Б.Майлин, І.Жансүгіров,  М.Әуезов,  С.Мұқанов  және басқалары; халық артистері:К.Байсейітова, Қ.Қуанышбаев,  Ш.Айманов  және  басқалары  сынды  ғылым  мен  мәдениет  қайраткерлерінің  көп  санды  портреттерін  ұсынды.</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Фотоқұжаттардың ерекше тобы Қазақстандық  кеңес-герман  соғысына қатысуы туралы сыр  шертеді. Ресми  дыбыстық  жазбалар,  құжаттық дыбыстық  жазбалар  қоры  соңғы 1930-1940 жылды  қамтиды.  Олардың ішінде  Қазақстан  Компартиясы  сиезі  жұмысының толық  жазбалары,  мерейтойлық күндерге арналған республика қауымдастығының  баяндамалары,  Қазан төңкерісі,  азамат  соғысы, кеңес-герман  соғысына  қатысушыларының  естеліктері, ғылым  мен мәдениет қайраткерлерінің  баяндамалары  мен  сөздері  бар.</w:t>
      </w:r>
    </w:p>
    <w:p w:rsidR="00FE53FB" w:rsidRPr="00A1226F" w:rsidRDefault="00FE53FB" w:rsidP="00FE53FB">
      <w:pPr>
        <w:spacing w:after="0" w:line="240" w:lineRule="auto"/>
        <w:ind w:firstLine="708"/>
        <w:jc w:val="both"/>
        <w:rPr>
          <w:rFonts w:ascii="Times New Roman" w:hAnsi="Times New Roman"/>
          <w:sz w:val="24"/>
          <w:szCs w:val="24"/>
          <w:lang w:val="kk-KZ"/>
        </w:rPr>
      </w:pPr>
      <w:r w:rsidRPr="00A1226F">
        <w:rPr>
          <w:rFonts w:ascii="Times New Roman" w:hAnsi="Times New Roman"/>
          <w:sz w:val="24"/>
          <w:szCs w:val="24"/>
          <w:lang w:val="kk-KZ"/>
        </w:rPr>
        <w:t>Көркем дыбыстық  жазбалар  қорында М.Төлебаевтың, «Біржан - Сара», А.Жұбанов пен Л.Хамидидің «Абай»; халық артистері К.Байсеитова,  Е.Серкебаев,  Б.Төлгенова  және  т.б. қатысқан  Е.Брусиловскийдің  «Дудар - ай» опералары, Қазақ және орыс драма театрлары артистерінің  орындауындағы  спектакльдер  жазбалар  бар.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Дыбыстық қорда  халық  ауыз  әдебиетінің  классикалық  туындылары (күй, желдірме, терме,  жырлар,  жоқтаулар,  аңыздар,  сыңсу) ерекше  орын  алады. </w:t>
      </w:r>
    </w:p>
    <w:p w:rsidR="00FE53FB" w:rsidRPr="00A1226F" w:rsidRDefault="00FE53FB" w:rsidP="00FE53FB">
      <w:pPr>
        <w:spacing w:after="0" w:line="240" w:lineRule="auto"/>
        <w:jc w:val="both"/>
        <w:rPr>
          <w:rFonts w:ascii="Times New Roman" w:hAnsi="Times New Roman"/>
          <w:b/>
          <w:i/>
          <w:sz w:val="24"/>
          <w:szCs w:val="24"/>
          <w:lang w:val="kk-KZ"/>
        </w:rPr>
      </w:pPr>
      <w:r w:rsidRPr="00A1226F">
        <w:rPr>
          <w:rFonts w:ascii="Times New Roman" w:hAnsi="Times New Roman"/>
          <w:b/>
          <w:i/>
          <w:sz w:val="24"/>
          <w:szCs w:val="24"/>
          <w:lang w:val="kk-KZ"/>
        </w:rPr>
        <w:t>Бақылау сұрақтары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1. Кинофотофоно және бейнефильмдер, олардың деректік ерекшеліктері </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 xml:space="preserve">2. Қазақстанның қазіргі заман дәуіріндегі Қазақстан тарихы деректеріне жалпы шолу </w:t>
      </w:r>
    </w:p>
    <w:p w:rsidR="00FE53FB" w:rsidRPr="00A1226F" w:rsidRDefault="00FE53FB" w:rsidP="00FE53FB">
      <w:pPr>
        <w:tabs>
          <w:tab w:val="right" w:pos="8640"/>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3.   Қазақстан тарихына байланысты дипломатиялық  құжаттар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4. Аудиовизуалды құжаттар – тарихи дерек көзі  </w:t>
      </w:r>
    </w:p>
    <w:p w:rsidR="00FE53FB" w:rsidRPr="00A1226F" w:rsidRDefault="00FE53FB" w:rsidP="00FE53FB">
      <w:pPr>
        <w:tabs>
          <w:tab w:val="right" w:pos="8640"/>
        </w:tabs>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 Жеке адамдық мұрағат құжаттары   </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6. ҚР-ның заңдылық актілерінің негізгі басылымдары</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 Қазақстан Республикасы дипломатиялық қызмет туралы: ҚР Заңы, 7 наурыз 2002 ж.// Егеменді Қазақстан, 2002, 13 наурыз. – 3 бет.</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 Қоғамдық-саяси терминдер мен атаулардың қазақ тілінде іс-қағаздарын жүргізудің және құжаттарды дұрыс толтырудың анықтама сөздігі. – Алматы: Қазақстан, 1992. – 288 бет.</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3. Исиналиев М. Записки дипломата. – Алматы: Ата мұра, 1998. – 212 с. (Известный общ. И гос. Деятель МИД Каз ССР в 1981-89 гг. знакомить с историей становления липломатической службы в Казахстане).</w:t>
      </w:r>
    </w:p>
    <w:p w:rsidR="00FE53FB" w:rsidRPr="00A1226F" w:rsidRDefault="00FE53FB" w:rsidP="00FE53FB">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Кушнаренко Н.Н. Документоведение: Учебник. – Киев, 2001. – С. 362-384.</w:t>
      </w:r>
    </w:p>
    <w:p w:rsidR="00FE53FB" w:rsidRPr="00A1226F" w:rsidRDefault="00FE53FB" w:rsidP="00FE53FB">
      <w:pPr>
        <w:pStyle w:val="a8"/>
        <w:spacing w:after="0"/>
        <w:ind w:left="0"/>
        <w:jc w:val="both"/>
        <w:rPr>
          <w:lang w:val="kk-KZ"/>
        </w:rPr>
      </w:pPr>
      <w:r w:rsidRPr="00A1226F">
        <w:rPr>
          <w:lang w:val="kk-KZ"/>
        </w:rPr>
        <w:t>5. Тоқаев К.  Беласу. Дипломатиялық очерктер. – Алматы: Дәуір, 2003. – 656</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Қосымша: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К.М. Қазақ баспасөзі - Қазақстан тарихынын дерек көзі. </w:t>
      </w:r>
      <w:r w:rsidRPr="00A1226F">
        <w:rPr>
          <w:rFonts w:ascii="Times New Roman" w:hAnsi="Times New Roman"/>
          <w:sz w:val="24"/>
          <w:szCs w:val="24"/>
        </w:rPr>
        <w:t>Алматы, 2000.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Дулат и Мухамед Хайдар. Тарих-и Рашиди. 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3. Кононов А.Н. Махмуд Кашгарский и его «Дивани лугат ат-тюрк»</w:t>
      </w:r>
      <w:r w:rsidRPr="00A1226F">
        <w:rPr>
          <w:rFonts w:ascii="Times New Roman" w:hAnsi="Times New Roman"/>
          <w:sz w:val="24"/>
          <w:szCs w:val="24"/>
          <w:lang w:val="kk-KZ"/>
        </w:rPr>
        <w:t xml:space="preserve"> </w:t>
      </w:r>
      <w:r w:rsidRPr="00A1226F">
        <w:rPr>
          <w:rFonts w:ascii="Times New Roman" w:hAnsi="Times New Roman"/>
          <w:sz w:val="24"/>
          <w:szCs w:val="24"/>
        </w:rPr>
        <w:t>/Сев. Тюркология. 1972, №1.</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4. Кляшторный С.Г. Древнетюркские рунические памятники как</w:t>
      </w:r>
      <w:r w:rsidRPr="00A1226F">
        <w:rPr>
          <w:rFonts w:ascii="Times New Roman" w:hAnsi="Times New Roman"/>
          <w:sz w:val="24"/>
          <w:szCs w:val="24"/>
          <w:lang w:val="kk-KZ"/>
        </w:rPr>
        <w:t xml:space="preserve"> </w:t>
      </w:r>
      <w:r w:rsidRPr="00A1226F">
        <w:rPr>
          <w:rFonts w:ascii="Times New Roman" w:hAnsi="Times New Roman"/>
          <w:sz w:val="24"/>
          <w:szCs w:val="24"/>
        </w:rPr>
        <w:t>источник по истории Средней Азии. М., 1964.</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5. Кумеков Б.Е. Государство кимаков ІХ-ХІ в.в. по арабским</w:t>
      </w:r>
      <w:r w:rsidRPr="00A1226F">
        <w:rPr>
          <w:rFonts w:ascii="Times New Roman" w:hAnsi="Times New Roman"/>
          <w:sz w:val="24"/>
          <w:szCs w:val="24"/>
          <w:lang w:val="kk-KZ"/>
        </w:rPr>
        <w:t xml:space="preserve"> </w:t>
      </w:r>
      <w:r w:rsidRPr="00A1226F">
        <w:rPr>
          <w:rFonts w:ascii="Times New Roman" w:hAnsi="Times New Roman"/>
          <w:sz w:val="24"/>
          <w:szCs w:val="24"/>
        </w:rPr>
        <w:t>источникам. Алма-Ата, 1972.</w:t>
      </w:r>
    </w:p>
    <w:p w:rsidR="00FE53FB" w:rsidRPr="00A1226F" w:rsidRDefault="00FE53FB" w:rsidP="00FE53FB">
      <w:pPr>
        <w:widowControl w:val="0"/>
        <w:spacing w:after="0" w:line="240" w:lineRule="auto"/>
        <w:jc w:val="both"/>
        <w:rPr>
          <w:rFonts w:ascii="Times New Roman" w:hAnsi="Times New Roman"/>
          <w:sz w:val="24"/>
          <w:szCs w:val="24"/>
          <w:lang w:val="kk-KZ"/>
        </w:rPr>
      </w:pPr>
    </w:p>
    <w:p w:rsidR="003358ED" w:rsidRPr="00A1226F" w:rsidRDefault="003358ED" w:rsidP="00FE53FB">
      <w:pPr>
        <w:widowControl w:val="0"/>
        <w:spacing w:after="0" w:line="240" w:lineRule="auto"/>
        <w:jc w:val="both"/>
        <w:rPr>
          <w:rFonts w:ascii="Times New Roman" w:hAnsi="Times New Roman"/>
          <w:b/>
          <w:i/>
          <w:sz w:val="24"/>
          <w:szCs w:val="24"/>
          <w:lang w:val="kk-KZ"/>
        </w:rPr>
      </w:pP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p>
    <w:p w:rsidR="003358ED" w:rsidRPr="00A1226F" w:rsidRDefault="003358ED"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b/>
          <w:noProof/>
          <w:sz w:val="24"/>
          <w:szCs w:val="24"/>
          <w:lang w:val="kk-KZ"/>
        </w:rPr>
        <w:t>Тақырып</w:t>
      </w:r>
      <w:r w:rsidR="00FE53FB" w:rsidRPr="00A1226F">
        <w:rPr>
          <w:rFonts w:ascii="Times New Roman" w:hAnsi="Times New Roman"/>
          <w:b/>
          <w:noProof/>
          <w:sz w:val="24"/>
          <w:szCs w:val="24"/>
          <w:lang w:val="kk-KZ"/>
        </w:rPr>
        <w:t xml:space="preserve"> 15. </w:t>
      </w:r>
      <w:r w:rsidR="00FE53FB" w:rsidRPr="00A1226F">
        <w:rPr>
          <w:rFonts w:ascii="Times New Roman" w:hAnsi="Times New Roman"/>
          <w:b/>
          <w:sz w:val="24"/>
          <w:szCs w:val="24"/>
          <w:lang w:val="kk-KZ"/>
        </w:rPr>
        <w:t>Қазақстанның қазіргі заман дәуіріндегі Қазақстан тарихы деректері</w:t>
      </w:r>
    </w:p>
    <w:p w:rsidR="00FE53FB" w:rsidRPr="00A1226F" w:rsidRDefault="00FE53FB" w:rsidP="00FE53FB">
      <w:pPr>
        <w:shd w:val="clear" w:color="auto" w:fill="FFFFFF"/>
        <w:spacing w:after="0" w:line="240" w:lineRule="auto"/>
        <w:jc w:val="both"/>
        <w:rPr>
          <w:rFonts w:ascii="Times New Roman" w:hAnsi="Times New Roman"/>
          <w:b/>
          <w:noProof/>
          <w:sz w:val="24"/>
          <w:szCs w:val="24"/>
          <w:lang w:val="kk-KZ"/>
        </w:rPr>
      </w:pPr>
      <w:r w:rsidRPr="00A1226F">
        <w:rPr>
          <w:rFonts w:ascii="Times New Roman" w:hAnsi="Times New Roman"/>
          <w:b/>
          <w:sz w:val="24"/>
          <w:szCs w:val="24"/>
          <w:lang w:val="kk-KZ"/>
        </w:rPr>
        <w:t xml:space="preserve">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Жоспар</w:t>
      </w:r>
      <w:r w:rsidR="003358ED" w:rsidRPr="00A1226F">
        <w:rPr>
          <w:rFonts w:ascii="Times New Roman" w:hAnsi="Times New Roman"/>
          <w:b/>
          <w:bCs/>
          <w:sz w:val="24"/>
          <w:szCs w:val="24"/>
          <w:lang w:val="kk-KZ"/>
        </w:rPr>
        <w:t>:</w:t>
      </w:r>
    </w:p>
    <w:p w:rsidR="00FE53FB" w:rsidRPr="00A1226F" w:rsidRDefault="00FE53FB" w:rsidP="00FE53FB">
      <w:pPr>
        <w:spacing w:after="0" w:line="240" w:lineRule="auto"/>
        <w:jc w:val="both"/>
        <w:rPr>
          <w:rFonts w:ascii="Times New Roman" w:hAnsi="Times New Roman"/>
          <w:sz w:val="24"/>
          <w:szCs w:val="24"/>
          <w:lang w:val="kk-KZ" w:eastAsia="ko-KR"/>
        </w:rPr>
      </w:pPr>
      <w:r w:rsidRPr="00A1226F">
        <w:rPr>
          <w:rFonts w:ascii="Times New Roman" w:hAnsi="Times New Roman"/>
          <w:bCs/>
          <w:sz w:val="24"/>
          <w:szCs w:val="24"/>
          <w:lang w:val="kk-KZ"/>
        </w:rPr>
        <w:t>1.</w:t>
      </w:r>
      <w:r w:rsidRPr="00A1226F">
        <w:rPr>
          <w:rFonts w:ascii="Times New Roman" w:hAnsi="Times New Roman"/>
          <w:bCs/>
          <w:noProof/>
          <w:sz w:val="24"/>
          <w:szCs w:val="24"/>
          <w:lang w:val="kk-KZ"/>
        </w:rPr>
        <w:t xml:space="preserve"> </w:t>
      </w:r>
      <w:r w:rsidRPr="00A1226F">
        <w:rPr>
          <w:rFonts w:ascii="Times New Roman" w:hAnsi="Times New Roman"/>
          <w:sz w:val="24"/>
          <w:szCs w:val="24"/>
          <w:lang w:val="kk-KZ"/>
        </w:rPr>
        <w:t>Қазақстан Республикасының Мемлекет тарихы институты: мақсаты, міндеттері, жұмыс бағыттары</w:t>
      </w:r>
    </w:p>
    <w:p w:rsidR="00FE53FB" w:rsidRPr="00A1226F" w:rsidRDefault="00FE53FB" w:rsidP="00FE53FB">
      <w:pPr>
        <w:shd w:val="clear" w:color="auto" w:fill="FFFFFF"/>
        <w:spacing w:after="0" w:line="240" w:lineRule="auto"/>
        <w:jc w:val="both"/>
        <w:rPr>
          <w:rFonts w:ascii="Times New Roman" w:hAnsi="Times New Roman"/>
          <w:bCs/>
          <w:noProof/>
          <w:color w:val="000000"/>
          <w:sz w:val="24"/>
          <w:szCs w:val="24"/>
          <w:lang w:val="kk-KZ"/>
        </w:rPr>
      </w:pPr>
      <w:r w:rsidRPr="00A1226F">
        <w:rPr>
          <w:rFonts w:ascii="Times New Roman" w:hAnsi="Times New Roman"/>
          <w:bCs/>
          <w:noProof/>
          <w:color w:val="000000"/>
          <w:sz w:val="24"/>
          <w:szCs w:val="24"/>
          <w:lang w:val="kk-KZ"/>
        </w:rPr>
        <w:t>2.Деректану көзі - ұлттық басылымдар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Cs/>
          <w:noProof/>
          <w:color w:val="000000"/>
          <w:sz w:val="24"/>
          <w:szCs w:val="24"/>
          <w:lang w:val="kk-KZ"/>
        </w:rPr>
        <w:t>3.</w:t>
      </w:r>
      <w:r w:rsidRPr="00A1226F">
        <w:rPr>
          <w:rFonts w:ascii="Times New Roman" w:hAnsi="Times New Roman"/>
          <w:sz w:val="24"/>
          <w:szCs w:val="24"/>
          <w:lang w:val="kk-KZ"/>
        </w:rPr>
        <w:t xml:space="preserve"> Шетел мұрағаттарындағы Қазақстан жайлы деректер</w:t>
      </w:r>
    </w:p>
    <w:p w:rsidR="003358ED" w:rsidRPr="00A1226F" w:rsidRDefault="003358ED" w:rsidP="00FE53FB">
      <w:pPr>
        <w:spacing w:after="0" w:line="240" w:lineRule="auto"/>
        <w:jc w:val="both"/>
        <w:rPr>
          <w:rStyle w:val="af0"/>
          <w:rFonts w:ascii="Times New Roman" w:hAnsi="Times New Roman"/>
          <w:caps/>
          <w:sz w:val="24"/>
          <w:szCs w:val="24"/>
          <w:lang w:val="kk-KZ"/>
        </w:rPr>
      </w:pP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b/>
          <w:sz w:val="24"/>
          <w:szCs w:val="24"/>
          <w:lang w:val="kk-KZ"/>
        </w:rPr>
        <w:t xml:space="preserve">1.Қазақстан Республикасының Мемлекет тарихы институты: мақсаты, міндеттері, жұмыс бағыттары </w:t>
      </w:r>
      <w:r w:rsidRPr="00A1226F">
        <w:rPr>
          <w:rFonts w:ascii="Times New Roman" w:hAnsi="Times New Roman"/>
          <w:sz w:val="24"/>
          <w:szCs w:val="24"/>
          <w:lang w:val="kk-KZ" w:eastAsia="ko-KR"/>
        </w:rPr>
        <w:t xml:space="preserve"> </w:t>
      </w:r>
      <w:r w:rsidRPr="00A1226F">
        <w:rPr>
          <w:rFonts w:ascii="Times New Roman" w:hAnsi="Times New Roman"/>
          <w:sz w:val="24"/>
          <w:szCs w:val="24"/>
          <w:lang w:val="kk-KZ"/>
        </w:rPr>
        <w:t xml:space="preserve">2008 жылы 5 мамырда Астана қаласында ҚР Үкіметінің №416 қаулысымен «Қазақстан Республикасының Мемлекет тарихы институты»,- деп аталатын ғылыми-зерттеу мекемесі құрылды. Оның басты  мақсаты – Қазақстаннның тәуелсіздік алғаннан бергі тарихын түгелдеу. Бұл мекеме тек тәуелсіздік шежіресін жазумен ғана шектелмей, Қазақстан тарихын реформалауға ықпал етіп, жаңаша тұжырымдама, жаңа методологиямен жұмыс жасауға талпынуда. Міне, Қазақстан өз алдына дербес мемлекет болып, тәуелсіздік алғаннан кейін, сан ғасырлық қазақ тарихы шынайы тұрғыдан зерттелуге мүмкіндік тудырады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Қазіргі тарих ғылымында болып жатқан оңды өзгерістердің бірі – төл тарихымыздың ашылмай жатқан ақтаңдақ беттерін толықтыруда жан-жақты, сан қилы дерек көздерін ғылыми айналымға көптеп қоса бастау.</w:t>
      </w:r>
      <w:r w:rsidRPr="00A1226F">
        <w:rPr>
          <w:rFonts w:ascii="Times New Roman" w:hAnsi="Times New Roman"/>
          <w:b/>
          <w:sz w:val="24"/>
          <w:szCs w:val="24"/>
          <w:lang w:val="kk-KZ"/>
        </w:rPr>
        <w:t xml:space="preserve"> </w:t>
      </w:r>
      <w:r w:rsidRPr="00A1226F">
        <w:rPr>
          <w:rFonts w:ascii="Times New Roman" w:hAnsi="Times New Roman"/>
          <w:sz w:val="24"/>
          <w:szCs w:val="24"/>
          <w:lang w:val="kk-KZ"/>
        </w:rPr>
        <w:t xml:space="preserve">Қазақ тарихының түрлі кезеңдерінің әрқилы толғақты мәселелерінің қатарында «қазақ» деген халықтың шығу тегі, Қазақ хандығы құрылуының нақты, дәл уақыты, қазақ мемлекеттігінің рәміздерін дәлелдейтін деректер, қазақ  даласын мекендеген көне дәуір ру-тайпалары, мемлекеттік құрылымдары, ұлт-азаттық қозғалыстар, тағы басқа толып жатқан түйінді оқиғалар бар. Ал бұл тарихтың бізге қалдырып кеткен жұмбақ беттерін шешу үшін, әрине, шетел, шығыс деректеріне жүгінеміз. Ал ол деректерді біздің көне қытай, парсы, шағатай, түркі, араб, санскрит тағы басқа тілдерден іздейтініміз сөзсіз. Бұрынғы тоталитарлық жүйе, идеологиялық құрсау кезінде төл тарихымызға қатысты дерек көздерін кеңінен іздестіруге көптеген кедергілер мүмкіндік бермеді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Ендігі мәселе - қазақтың көне тарихына қатысты деректерді аудару сапасына көңіл бөлу мәселесі.</w:t>
      </w:r>
      <w:r w:rsidRPr="00A1226F">
        <w:rPr>
          <w:rFonts w:ascii="Times New Roman" w:hAnsi="Times New Roman"/>
          <w:b/>
          <w:sz w:val="24"/>
          <w:szCs w:val="24"/>
          <w:lang w:val="kk-KZ"/>
        </w:rPr>
        <w:t xml:space="preserve"> </w:t>
      </w:r>
      <w:r w:rsidRPr="00A1226F">
        <w:rPr>
          <w:rFonts w:ascii="Times New Roman" w:hAnsi="Times New Roman"/>
          <w:sz w:val="24"/>
          <w:szCs w:val="24"/>
          <w:lang w:val="kk-KZ"/>
        </w:rPr>
        <w:t xml:space="preserve">Көне қытай тілін, көне түрік, парсы тілін білетін ғалымдарымыз өте аз, кейбір салаларынан жоқ деуге де болады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Тарихты білуде, оны зерттеуде шалағайлық, долбарлық, үстірттік жіберу күнә. Сондықтан көне тарихи деректерді оқуда терең білім, тарихи заңдылықты, тарихты жақсы білумен қатар тілді де жете меңгеру шарт.   Өкінішке орай, кейінгі кезде асығыстықпен, терең ғылыми пайымдаудан, талқылаудан өтпеген аудармалар жарық көре бастады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     </w:t>
      </w:r>
      <w:r w:rsidRPr="00A1226F">
        <w:rPr>
          <w:rFonts w:ascii="Times New Roman" w:hAnsi="Times New Roman"/>
          <w:sz w:val="24"/>
          <w:szCs w:val="24"/>
          <w:lang w:val="kk-KZ"/>
        </w:rPr>
        <w:t>Келесі мәселе – Қазақстан тарихы деректерді батыс-шығыс тілдерінен терең ғылыми талдау, пайымдау тұрғысынан сауатты аударып, ғылыми айналымға қосатын ғалымдарды қалыптастыру керек.</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    </w:t>
      </w:r>
      <w:r w:rsidRPr="00A1226F">
        <w:rPr>
          <w:rFonts w:ascii="Times New Roman" w:hAnsi="Times New Roman"/>
          <w:sz w:val="24"/>
          <w:szCs w:val="24"/>
          <w:lang w:val="kk-KZ"/>
        </w:rPr>
        <w:t xml:space="preserve">Маман зерттеушілеріміз шет елдеріндегі ғылыми-зерттеу орталықтарында деректерді іздестіру, табумен қатар оны  ғылыми сауатты түрде аудару үшін, сол елдердің шет тілді меңгерген ғалымдарымен бірлесе жұмыс істеуі керек.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w:t>
      </w:r>
      <w:r w:rsidRPr="00A1226F">
        <w:rPr>
          <w:rFonts w:ascii="Times New Roman" w:hAnsi="Times New Roman"/>
          <w:noProof/>
          <w:sz w:val="24"/>
          <w:szCs w:val="24"/>
          <w:lang w:val="kk-KZ"/>
        </w:rPr>
        <w:t>Тәуелсіз Қазақстанның Ұлттық мұрағат қорын құру, оны тарихи құнды құжаттармен толықтыру - аса маңызды мемлекеттік іс.</w:t>
      </w:r>
      <w:r w:rsidRPr="00A1226F">
        <w:rPr>
          <w:rFonts w:ascii="Times New Roman" w:hAnsi="Times New Roman"/>
          <w:sz w:val="24"/>
          <w:szCs w:val="24"/>
          <w:lang w:val="kk-KZ"/>
        </w:rPr>
        <w:t xml:space="preserve"> </w:t>
      </w:r>
      <w:r w:rsidRPr="00A1226F">
        <w:rPr>
          <w:rFonts w:ascii="Times New Roman" w:hAnsi="Times New Roman"/>
          <w:noProof/>
          <w:sz w:val="24"/>
          <w:szCs w:val="24"/>
          <w:lang w:val="kk-KZ"/>
        </w:rPr>
        <w:t>Елбасы Н.Ә.Назарбаев Тәуелсіздіктің 10-жылдық мерекесінде М.Шоқай мұрағатының микрофильмдерін (Франция) Ұлттық мұрағат қорына тапсырды.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w:t>
      </w:r>
      <w:r w:rsidRPr="00A1226F">
        <w:rPr>
          <w:rFonts w:ascii="Times New Roman" w:hAnsi="Times New Roman"/>
          <w:noProof/>
          <w:sz w:val="24"/>
          <w:szCs w:val="24"/>
          <w:lang w:val="kk-KZ"/>
        </w:rPr>
        <w:t xml:space="preserve">Қазақстан Республикасы Үкіметінің Қазақстан Республикасында мұрағат ісін дамытудың 2005-2009 жылдарға арналған бағдарламасы мен 2009-2011 жылдарға арналған «Мәдени мұра» мемлекеттік бағдарламасына сәйкес мұрағаттық құжаттарды іздестіру және көшірмелерін алу жұмысы кең көлемде жүргізілуде </w:t>
      </w:r>
      <w:r w:rsidRPr="00A1226F">
        <w:rPr>
          <w:rFonts w:ascii="Times New Roman" w:hAnsi="Times New Roman"/>
          <w:sz w:val="24"/>
          <w:szCs w:val="24"/>
          <w:lang w:val="kk-KZ" w:eastAsia="ko-KR"/>
        </w:rPr>
        <w:t>[1,6]</w:t>
      </w:r>
      <w:r w:rsidRPr="00A1226F">
        <w:rPr>
          <w:rFonts w:ascii="Times New Roman" w:hAnsi="Times New Roman"/>
          <w:noProof/>
          <w:sz w:val="24"/>
          <w:szCs w:val="24"/>
          <w:lang w:val="kk-KZ"/>
        </w:rPr>
        <w:t>.</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Алыс және жақын шетел мұрағаттарынан ХІІІ-ХХ ғасырлардағы 35 мың мұрағат құжаты, 130 кино, 200 дыбыс, 80 фотоқұжат, 80 телесюжет, әр түрлі жылдар журналының 446 нөмірі анықталды.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Үлттық мұрағат қорына Египеттен, Түркиядан, Франциядан, АҚШ-тан, Ресейден, Қытайдан, Башқұртстаннан, Өзбекстаннан құжаттардың көшірмелері (микрофильмдер, ксерокөшірмелер, слайдтар, СD-дискілер) келіп түсті.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Республикалық бюджет қаржысының есебінен 2004-2008 жылдар аралығында 134-мың микрофильм кадрі, 1800 фотонегатив, 100-ден астам түрлі-түсті слайдтар дайындалып, сатып алынды.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sz w:val="24"/>
          <w:szCs w:val="24"/>
          <w:lang w:val="kk-KZ"/>
        </w:rPr>
        <w:t>Қазақстан Республикасы Президенттік Мәдениет орталығында 2005 жылы Ақпарат және мұрағат комитетінің ұйымдастыруымен «Отанына оралған жәдігерлер» атты мұрағаттық құжаттар көрме экспозициясы Мұстафа Шоқайдың кітаптары, мақалалары, түрлі жазбалары, сондай-ақ Орта Азия мемлекеттері мен Шығыс Түркістан тарихына, олардың қазіргі заманғы саяси хал-ахуалына байланысты материалдар, жазушылармен, журналистермен, мемлекеттік, саяси қайраткерлермен жазысқан хаттары, 1920-1940-шы жылдардағы фотосуреттер, батыстағы оппозициялық Түркістан мұсылмандарының  баспасөз органы «Яш Түркістан» журналының түпнұсқалары қойылды.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sz w:val="24"/>
          <w:szCs w:val="24"/>
          <w:lang w:val="kk-KZ"/>
        </w:rPr>
        <w:t>Ежелгі Мысыр елінен Үлттық мурағат қорына қосылған ортағасырлық Қазақстан тарихы мен мәдениетіне қатысты сирек кездесетін қолжазбалардың көшірмелері, олардың ішінде мамлюк сұлтандары туралы құжаттар, «Көкжиекпен жүруді аңсаған кісінің серуені», «Түрік мемлекетіндегі биліктің ерекшелігі», «Атқа мінуі өнерін және қылыш, найзаны қолдану әдістерін жетілдіру» және басқа да еңбектер бар.</w:t>
      </w:r>
      <w:r w:rsidRPr="00A1226F">
        <w:rPr>
          <w:rFonts w:ascii="Times New Roman" w:hAnsi="Times New Roman"/>
          <w:sz w:val="24"/>
          <w:szCs w:val="24"/>
          <w:lang w:val="kk-KZ"/>
        </w:rPr>
        <w:t xml:space="preserve"> </w:t>
      </w:r>
      <w:r w:rsidRPr="00A1226F">
        <w:rPr>
          <w:rFonts w:ascii="Times New Roman" w:hAnsi="Times New Roman"/>
          <w:noProof/>
          <w:sz w:val="24"/>
          <w:szCs w:val="24"/>
          <w:lang w:val="kk-KZ"/>
        </w:rPr>
        <w:t>Қытай мемлекетінің №1 мұрағатынан аса бағалы ғылыми мәліметтер алынған.</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sz w:val="24"/>
          <w:szCs w:val="24"/>
          <w:lang w:val="kk-KZ"/>
        </w:rPr>
        <w:t>Цин империясы Сыртқы істер министрлігінің 100 томдық құжаттар жинағы бойынша Тунчжи билігі кезеңіне тән (1862-1873 жж.), 4753 бетті құрайтын бұл құжаттарда Цин империясының Жетісу, Ертіс, Алтай, Тарбағатай аймақтарындағы хан сұлтандармен қарым-қатынастары туралы айтылады.</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Стэндфорд университетіндегі Гувер атындағы Соғыс, революция және бейбітшілік институты мұрағатынан Т.Рысқұловтың қолжазбалары, ақ гвардияшылар офицері В.Клеммнің естеліктері әкелінген.</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sz w:val="24"/>
          <w:szCs w:val="24"/>
          <w:lang w:val="kk-KZ"/>
        </w:rPr>
        <w:t>Ресей Федерациясының мемлекеттік мұрағаттарынан (Ресей мемлекеттік көне актілер мұрағаты, Ресей мемлекеттік әскери-тарихи мұрағат, Ресей мемлекеттік әскери мұрағат, Ресей мемлекеттік әлеуметтік-саяси тарих мұрағаты, Мәскеу, Санкт-Петербург қалалары мен Ресей облыстарының мұрағаттары) әкелінген ХУІ-ХІХ ғасырлар аралығын қамтитын құжаттар Ұлттық мұрағат қорында орын алды.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sz w:val="24"/>
          <w:szCs w:val="24"/>
          <w:lang w:val="kk-KZ"/>
        </w:rPr>
        <w:t xml:space="preserve">Олар  - Нұралы хан Жәнібек хан, Айшуақ сұлтан хаттары, Үлы жүз, Орта жүз қазақтарының қытайлықтармен және өзге де азиялық халықтармен дипломатиялық қарым-қатынастары туралы материалдар, Министрлер кабинетінің, Сыртқы істер министрлігінің, Сенаттың және басқа да мекемелердің, Орынбор губернаторлығы кеңсесінің, Сібір приказы мен Сібір басқармасының құжаттары, Емельян Пугачев көтерілісі жайлы, Орынбор, Семей, Өскемен әскери бекіністері туралы материалдар, </w:t>
      </w:r>
      <w:r w:rsidRPr="00A1226F">
        <w:rPr>
          <w:rFonts w:ascii="Times New Roman" w:hAnsi="Times New Roman"/>
          <w:sz w:val="24"/>
          <w:szCs w:val="24"/>
          <w:lang w:val="kk-KZ"/>
        </w:rPr>
        <w:t xml:space="preserve">XVIII </w:t>
      </w:r>
      <w:r w:rsidRPr="00A1226F">
        <w:rPr>
          <w:rFonts w:ascii="Times New Roman" w:hAnsi="Times New Roman"/>
          <w:noProof/>
          <w:sz w:val="24"/>
          <w:szCs w:val="24"/>
          <w:lang w:val="kk-KZ"/>
        </w:rPr>
        <w:t xml:space="preserve">ғасыр мен </w:t>
      </w:r>
      <w:r w:rsidRPr="00A1226F">
        <w:rPr>
          <w:rFonts w:ascii="Times New Roman" w:hAnsi="Times New Roman"/>
          <w:sz w:val="24"/>
          <w:szCs w:val="24"/>
          <w:lang w:val="kk-KZ"/>
        </w:rPr>
        <w:t xml:space="preserve">XX </w:t>
      </w:r>
      <w:r w:rsidRPr="00A1226F">
        <w:rPr>
          <w:rFonts w:ascii="Times New Roman" w:hAnsi="Times New Roman"/>
          <w:noProof/>
          <w:sz w:val="24"/>
          <w:szCs w:val="24"/>
          <w:lang w:val="kk-KZ"/>
        </w:rPr>
        <w:t>ғасырдың бас кезі аралықтарына тән бірегей географиялық карталар.</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noProof/>
          <w:sz w:val="24"/>
          <w:szCs w:val="24"/>
        </w:rPr>
        <w:t>Ресей империясының отарлық саясаты (Семей, Жетісу өңіріне. Қазақстанның өзге де жерлеріне «переселендер» орналастыруы. әскери бекеттер, бекіністер, қалалар салуы), ұлт-азаттық көтерілістер, Қазақстанның әскери тарихына қатысты құжаттар, Кенесары мен Көшек Қасымұлдарының хаттары, мұсылмандардың қажылық сапарлары туралы деректер, 1916 жылғы Түрк</w:t>
      </w:r>
      <w:r w:rsidRPr="00A1226F">
        <w:rPr>
          <w:rFonts w:ascii="Times New Roman" w:hAnsi="Times New Roman"/>
          <w:noProof/>
          <w:sz w:val="24"/>
          <w:szCs w:val="24"/>
          <w:lang w:val="kk-KZ"/>
        </w:rPr>
        <w:t>і</w:t>
      </w:r>
      <w:r w:rsidRPr="00A1226F">
        <w:rPr>
          <w:rFonts w:ascii="Times New Roman" w:hAnsi="Times New Roman"/>
          <w:noProof/>
          <w:sz w:val="24"/>
          <w:szCs w:val="24"/>
        </w:rPr>
        <w:t>стан</w:t>
      </w:r>
      <w:r w:rsidRPr="00A1226F">
        <w:rPr>
          <w:rFonts w:ascii="Times New Roman" w:hAnsi="Times New Roman"/>
          <w:noProof/>
          <w:sz w:val="24"/>
          <w:szCs w:val="24"/>
          <w:lang w:val="kk-KZ"/>
        </w:rPr>
        <w:t xml:space="preserve"> </w:t>
      </w:r>
      <w:r w:rsidRPr="00A1226F">
        <w:rPr>
          <w:rFonts w:ascii="Times New Roman" w:hAnsi="Times New Roman"/>
          <w:noProof/>
          <w:sz w:val="24"/>
          <w:szCs w:val="24"/>
        </w:rPr>
        <w:t xml:space="preserve">өлкесіндегі көтерілістер жайлы мәліметтер </w:t>
      </w:r>
      <w:r w:rsidRPr="00A1226F">
        <w:rPr>
          <w:rFonts w:ascii="Times New Roman" w:hAnsi="Times New Roman"/>
          <w:noProof/>
          <w:sz w:val="24"/>
          <w:szCs w:val="24"/>
          <w:lang w:val="kk-KZ"/>
        </w:rPr>
        <w:t xml:space="preserve">де </w:t>
      </w:r>
      <w:r w:rsidRPr="00A1226F">
        <w:rPr>
          <w:rFonts w:ascii="Times New Roman" w:hAnsi="Times New Roman"/>
          <w:noProof/>
          <w:sz w:val="24"/>
          <w:szCs w:val="24"/>
        </w:rPr>
        <w:t>бар.</w:t>
      </w:r>
    </w:p>
    <w:p w:rsidR="00FE53FB" w:rsidRPr="00A1226F" w:rsidRDefault="00FE53FB" w:rsidP="00FE53FB">
      <w:pPr>
        <w:shd w:val="clear" w:color="auto" w:fill="FFFFFF"/>
        <w:spacing w:after="0" w:line="240" w:lineRule="auto"/>
        <w:jc w:val="both"/>
        <w:rPr>
          <w:rFonts w:ascii="Times New Roman" w:hAnsi="Times New Roman"/>
          <w:noProof/>
          <w:color w:val="000000"/>
          <w:sz w:val="24"/>
          <w:szCs w:val="24"/>
          <w:lang w:val="kk-KZ"/>
        </w:rPr>
      </w:pPr>
      <w:r w:rsidRPr="00A1226F">
        <w:rPr>
          <w:rFonts w:ascii="Times New Roman" w:hAnsi="Times New Roman"/>
          <w:b/>
          <w:bCs/>
          <w:noProof/>
          <w:color w:val="000000"/>
          <w:sz w:val="24"/>
          <w:szCs w:val="24"/>
          <w:lang w:val="kk-KZ"/>
        </w:rPr>
        <w:t xml:space="preserve">2.Деректану көзі - ұлттық басылымдар </w:t>
      </w:r>
      <w:r w:rsidRPr="00A1226F">
        <w:rPr>
          <w:rFonts w:ascii="Times New Roman" w:hAnsi="Times New Roman"/>
          <w:noProof/>
          <w:color w:val="000000"/>
          <w:sz w:val="24"/>
          <w:szCs w:val="24"/>
          <w:lang w:val="kk-KZ"/>
        </w:rPr>
        <w:t>Қазақтың төл тарихының негізі оның өн бойынан өтер өзегі өзінің тума деректері екендігіне бүгінгі күні бәріміздің көзіміз жеткен сияқты, 70 жылдан астам үстемдік құрған Кеңес тарихнамасының тағдыры, оның тарихын ұлттық жәдігерлерсіз-ақ жазбақ болған әрекетінің берген «жемісі», соның  айқын дәлелі. Олай болса Республика Президентінің Жарлығымен «Халық  ірлігі мен ұлттық тарих жылы» болып жарияланған биылғы 1998 жылы,  қазақ халқының ғасырлар бойғы өмірі бейнеленген, сан алуан объективті жағдайларға байланысты туындаған, әртүрлі формада атадан балаға ауысып, бүгінгі ұрпаққа жеткен жәдігерлеріміздің ұлт байлығы ретінде бағалап, ата мұрасы ретінде қастерлеп, келер ұрпаққа жеткізу, тарихи дерек ретінде  пайдаланып, ұлт игілігіне жарату мәселесіне мемлекет тарапынан тиісті  көңіл бөлінуі қажет деп ойлаймыз.</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Әрине, бір қарағанда бүгінгі күні ұлттық деректерімізді ғылыми айналымға тартуда кедергі де, жетіспеушілік те жоқ сияқты. Керісінше төл деректерімізді ғылыми еңбектерде жаппай пайдалану кең өріс алды. Қазір тарих ғылымының қай проблемасы болсын өз деректерімізсіз, әсіресе, Алаш ардагерлерінің еңбектерінсіз шешілмейтіндей дәрежеге жеттік. Ол тек тарих ғылымына ғана емес, басқа да қоғамдық ғылымдарға тән қасиетке айналды. Сөз жоқ, бұл көрініс қоғамдық ғылымдардағы соңғы жылдары болған кез қуантар өзгерістердің бірі.</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Бір жағынан, бұл — заңды құбылыс та. Өз еркіміз өзімізге тиген соң, біз де аз тарихымыздың қайнар көзіне, өз деректерімізге, қарай ұмтылдық.</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Енді, біраз сусындап болған соң басымызды көтеріп, кемімізді тереңірек алып суатқа қайта бас қоймастан бұрын, жан-жағымызға байыптап қарасақ, аз уақытта көп іс тындырылған сияқты: ұлттық деректер негізінде докгорлық, каңдидаттық диссертациялар қорғалды, алаш көсемдерінің әмірі мен қызметі туралы ғылыми-зерттеу жұмыстары жарияланды, олардың еңбектері жарық көрді, тарихи құжаттар жинағы шықты. Төл деректеріміздің үлкен бір тобын Құрайтын ұлттық мерзімді басылымдар саласында да едәуір іс атқарылды. Бұл ретте, бір өзі бір ғылыми-зерттеу институтының қызметін атқарған Үшкүлтай Субханбердинаның еңбегі бір төбе. Сол кісінің арқасында «Дала уалаяты газетінің» 4 кітабы, «Айқап» журналы материалдары қазіргі әріптермен қайта басылып зерттеушілер қолына тиді. Соқырға таяқ ұстатқандай «Дала уалаяты», «Қазақ», «Алаш», «Сарыарқа» газеттерінің мазмұндалға библиографиялық көрсеткіштерін қолымызға ұстатты. Кеше ғана алынбас қамалдай болып көрінген ескіше жазуды бүгінгі зерттеушілердің екіден бірі оқиды. Архивтерде, кітапханалардың сирек қорлар бөлімінде ғасыр басында арап әріптерімен басылып шыққан газеттерді шұқшиып оқып отырған өңкей қазақтың жас қыз-жігіттері.</w:t>
      </w:r>
    </w:p>
    <w:p w:rsidR="00FE53FB" w:rsidRPr="00A1226F" w:rsidRDefault="00FE53FB" w:rsidP="00FE53FB">
      <w:pPr>
        <w:shd w:val="clear" w:color="auto" w:fill="FFFFFF"/>
        <w:spacing w:after="0" w:line="240" w:lineRule="auto"/>
        <w:ind w:firstLine="708"/>
        <w:jc w:val="both"/>
        <w:rPr>
          <w:rFonts w:ascii="Times New Roman" w:hAnsi="Times New Roman"/>
          <w:noProof/>
          <w:color w:val="000000"/>
          <w:sz w:val="24"/>
          <w:szCs w:val="24"/>
          <w:lang w:val="kk-KZ"/>
        </w:rPr>
      </w:pPr>
      <w:r w:rsidRPr="00A1226F">
        <w:rPr>
          <w:rFonts w:ascii="Times New Roman" w:hAnsi="Times New Roman"/>
          <w:noProof/>
          <w:color w:val="000000"/>
          <w:sz w:val="24"/>
          <w:szCs w:val="24"/>
        </w:rPr>
        <w:t>Дегенмен, деректерді пайдалана білу бар. Егер біріншісі қолға түскен деректі «таза алтынға» балап сол күйінде ғылыми айналымға түсіру болса, екін</w:t>
      </w:r>
      <w:r w:rsidRPr="00A1226F">
        <w:rPr>
          <w:rFonts w:ascii="Times New Roman" w:hAnsi="Times New Roman"/>
          <w:noProof/>
          <w:color w:val="000000"/>
          <w:sz w:val="24"/>
          <w:szCs w:val="24"/>
          <w:lang w:val="kk-KZ"/>
        </w:rPr>
        <w:t>ш</w:t>
      </w:r>
      <w:r w:rsidRPr="00A1226F">
        <w:rPr>
          <w:rFonts w:ascii="Times New Roman" w:hAnsi="Times New Roman"/>
          <w:noProof/>
          <w:color w:val="000000"/>
          <w:sz w:val="24"/>
          <w:szCs w:val="24"/>
        </w:rPr>
        <w:t>ісі, кез</w:t>
      </w:r>
      <w:r w:rsidRPr="00A1226F">
        <w:rPr>
          <w:rFonts w:ascii="Times New Roman" w:hAnsi="Times New Roman"/>
          <w:noProof/>
          <w:color w:val="000000"/>
          <w:sz w:val="24"/>
          <w:szCs w:val="24"/>
          <w:lang w:val="kk-KZ"/>
        </w:rPr>
        <w:t>-</w:t>
      </w:r>
      <w:r w:rsidRPr="00A1226F">
        <w:rPr>
          <w:rFonts w:ascii="Times New Roman" w:hAnsi="Times New Roman"/>
          <w:noProof/>
          <w:color w:val="000000"/>
          <w:sz w:val="24"/>
          <w:szCs w:val="24"/>
        </w:rPr>
        <w:t>к</w:t>
      </w:r>
      <w:r w:rsidRPr="00A1226F">
        <w:rPr>
          <w:rFonts w:ascii="Times New Roman" w:hAnsi="Times New Roman"/>
          <w:noProof/>
          <w:color w:val="000000"/>
          <w:sz w:val="24"/>
          <w:szCs w:val="24"/>
          <w:lang w:val="kk-KZ"/>
        </w:rPr>
        <w:t>е</w:t>
      </w:r>
      <w:r w:rsidRPr="00A1226F">
        <w:rPr>
          <w:rFonts w:ascii="Times New Roman" w:hAnsi="Times New Roman"/>
          <w:noProof/>
          <w:color w:val="000000"/>
          <w:sz w:val="24"/>
          <w:szCs w:val="24"/>
        </w:rPr>
        <w:t>лген дерекке қоспасы мол қазына ретінде қарап, оны өңдеуден өткізу, яғни деректанулық талдау жасау. Еңбектің ғылыми қ</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ндылығы да сол деректерді пайдалануға немесе пайдалана білуге тікелей байланысты. Деректерді пайдалана білуге үйрететін ғылым-тарихи деректану ғылымы деп аталады. Өкінішке орай, басымызды к</w:t>
      </w:r>
      <w:r w:rsidRPr="00A1226F">
        <w:rPr>
          <w:rFonts w:ascii="Times New Roman" w:hAnsi="Times New Roman"/>
          <w:noProof/>
          <w:color w:val="000000"/>
          <w:sz w:val="24"/>
          <w:szCs w:val="24"/>
          <w:lang w:val="kk-KZ"/>
        </w:rPr>
        <w:t>ө</w:t>
      </w:r>
      <w:r w:rsidRPr="00A1226F">
        <w:rPr>
          <w:rFonts w:ascii="Times New Roman" w:hAnsi="Times New Roman"/>
          <w:noProof/>
          <w:color w:val="000000"/>
          <w:sz w:val="24"/>
          <w:szCs w:val="24"/>
        </w:rPr>
        <w:t>теріп, жан-жағымызға қарағанымызда көзімізге түсетін тағы бір нәрсе қазақ тарихының негізін, оның ірге тасын қалайтын сол тарихи деректану ғылымының назардан тыс қалуы.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Қазақстан тарихы ғылымының маңызды бір саласы — деректанудың қажеттілігі күннен күнге айқын сезілуде. Өмірдің өзі ұлттық тарихымыздың қалыптасуы оны талап етуде. Мысалы, ҚР ҒА академигі Манаш Қозыбаев «ғұмырнама жазу мәселесіне байланысты, өзінің шығу тегі жағынан жеке адамдық деректер тобына жататын мемуарларды ғылыми талдаудан өткізудің қажеттілігі туралы мемуарлық әдебиетке сын көз керек, ондағы деректерді ой елегінен өткізіп, басқа деректермен салыстырып отыру керек», — десе қазақ халқының негізгі тума деректерінің бірі— шежірелер туралы соңғы жылдары ұлтшылдық, жүзшілдік исі аңқыған, қолдан жазылған киіз кітаптар одан қалды шежірелер көбейіп барады. Өз атасын дәріптеу белең алды, тіпті оларды Гомерден, Аристотельдерден жоғары қояды. Көшіріп алып кісі еңбегін пайдалану, ата-бабасының жасанды шежіресін баспадан шығару індетке айналды. Біз аруақтар алдында тарих алдында жауапкершілік алып мұндай алаяқтыққа көргенсіздікке тыйым салуымыз керек» —дейді («Қазақ тарихы», № 4, 42-43 беттер).</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     Өте дұрыс! Тек, біз тәуелаз тарихының негізін қалаушыларының бірі профессор М.Қозыбаевтың бұл пікірлеріне толық қосыла отырып, мына нәрселерді анықтағымыз келеді. Біріншіден сол деректерді сын көзден өткізетін кімдер? Екіншіден расында, соңғы уақытта белең алған тарих ғылымындағы келеңаз істерге қалай тыйым салуға болады? Олармен іс жүзінде қалай күреспекшіміз?</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     Оған заңмен тыйым сала алмаймыз. Әрбір «зерттеушіге» сен олай жазба, былай жаз, деп айта алмаймыз. Сонда не істеуіміз керек?</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     Біздің ойымызша, оның барлық өркениетті елдерде бұрыннан қалыптасқан бір ғана жолы бар. Ол тарихи деректану ғылымын дамыту, осы іспен айналысатын мамандар даярлау. Тек сол ғылым ғана деректерді деректанулық талдаудан өткізіп, шындықты жалғаннан, асылды жасықтан ажыратып халықтың інжу маржанын, жолдан қосылған қоспадан айырып, өз игілігіне пайдалануы үшін қайта ұсына алады. Енді ғана өз қолы өз аузына жетіп ел бола бастаған қазақ үшін жүзшілдікті, рушылдықты тарих негізінде қайта қоздырмай, әрбір дерекке (шежіре, естелік, күнделік, мемуар) әділ бағасын бере алатын бір ғана төреші бар. Ол — деректану ғылымы. Ғылым алдында бәрі бірдей. Барлық ғылымдар сияқты деректану ғылымы да — өзінің табиғаты жағынан жалпы адамзатқа ортақ ғылым. Себебі ол тек өз қағидаларына ғана бағынады. Ғылымға ғана қызмет етеді. Шындыққа жақындауға көмектеседі. Олай болса елімізде тарихи деректану ғылымының дамуына мүмкіндік жасау — қазақтың төл тарихының өз негізінде, іргесі берік қаланып дұрыс дамуының басым кепілдігі.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 xml:space="preserve">Басқа деректермен қатар, ғасыр басында бірінен соң бірі дүниеге келіп, әрқайсысы әртүрлі дәрежеде өз ұлтына қызмет еткен. Өн бойына ұлт өмірі туралы ақпарат жинаған бейресми ұлттық басылымдар материалдары да тарихи дерек ретінде ғылыми айналымға молынан тартылуда. Бүгінгі аяқталып келе жатқан </w:t>
      </w:r>
      <w:r w:rsidRPr="00A1226F">
        <w:rPr>
          <w:rFonts w:ascii="Times New Roman" w:hAnsi="Times New Roman"/>
          <w:color w:val="000000"/>
          <w:sz w:val="24"/>
          <w:szCs w:val="24"/>
          <w:lang w:val="kk-KZ"/>
        </w:rPr>
        <w:t xml:space="preserve">XX </w:t>
      </w:r>
      <w:r w:rsidRPr="00A1226F">
        <w:rPr>
          <w:rFonts w:ascii="Times New Roman" w:hAnsi="Times New Roman"/>
          <w:noProof/>
          <w:color w:val="000000"/>
          <w:sz w:val="24"/>
          <w:szCs w:val="24"/>
          <w:lang w:val="kk-KZ"/>
        </w:rPr>
        <w:t>ғасыр басындағы елімізде болған бір де бір қоғамдық құбылыс оларсыз зерттелінбейді деп айтуға болады.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Дегенмен, ұлттық басылымдар да басқа да тарихи деректер сияқты, деректанулық талдауды, ғылыми «сынды» қажет етеді. Себебі олардың да өзіне тән проблемалары жоқ емес.</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Деректерден құнды мағлұмат ала білудің басты қағидаларының бірі — оларды тарихилық принцип тұрғысынан қарау. Кез келген деректі сол деректі пайда болған уақыты контексінде қарау ғана олардан объективті ақпарат алуға мүмкіндік береді. Сондықтан ұлт басылымдарын жалпы қазақ баспасөзін ұлт тарихының дерегі ретінде қарастырудың күрделі проблемаларының бірі — олардың пайда болу, қалыптасу және даму тарихын қазақ қоғамында болған объективті өзгерістермен байланыстыра отырып зерттеу елде қалыптасқан саяси жағдайдың объективті жемісі ретінде және басылымдарды шығаруға қатысқан адамдардың субъективті іс-әрекетінің қорытындысы ретінде қарау. Бұл зерттеушілерге басылымдарда салынған ақпараттардың дүниеге келуінің тарихи алғы шарттарын ашуға және ондағы субъективті факторларды ескеруге көмектеседі.</w:t>
      </w:r>
    </w:p>
    <w:p w:rsidR="00FE53FB" w:rsidRPr="00A1226F" w:rsidRDefault="00FE53FB" w:rsidP="00FE53FB">
      <w:pPr>
        <w:shd w:val="clear" w:color="auto" w:fill="FFFFFF"/>
        <w:spacing w:after="0" w:line="240" w:lineRule="auto"/>
        <w:ind w:firstLine="708"/>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 xml:space="preserve">Жалпы, қазақ тарихы сияқты қазақ баспасөзінің тарихы да кезінде өрескел бұрмаланды. Зерттеушілер уақыт талабына сай бұл мәселені де ұлт мүддесі тұрғысынан емес таптық мүдде тұрғысынан қарастыруға мәжбүр болды. Қойылған талаптан сәл де болса ауытқушылық аяусыз жазаланды. Қазақ баспасөзі тарихын зерттеуші ғалымдар Х.Бекхожин, Б.Кенжебаевтар осы істе жіберген «өрескел қателіктері» үшін Казақстан Компартиясы Орталық Комитетінің 1951 жылғы 17 қарашадағы қаулысымен қатаң айыпталды. Әрине партия тарапынан жүргізілген қатаң бақылау мемлекет тарапынан қолданылған қудалау шаралары босқа кетқен жоқ. Баспасөз тарихы ұзақ жылдар бойы бір жақты көрсетілді. Соның салдарынан ұлттық тарихымыздың мөлдір бастауларының бірі — бейресми ұлттық басылымдар тарихына байланысты көптеген мәселелер күні бүгінге дейін өз шешімін таппай отыр. </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Мысалы, алғаш қазақ тілінде шыққан газет 1870 жылдың 10 мамырынан бастап Ташкентте шыға бастаған «Түркістан уалаятының газеті» екендігін Ү.Субханбердина 1962 жылы дәлелдесе, ол туралы «Білім және еңбек» журналы өзінің 1962 жылғы 5 санында «Біз осы күнге дейін қазақ тілінде шыққан алғашқы газет «Дала уалаятының газеті» екен деп жүрсек олай емес «Түркістан уалаятының газеті» екен ғой» — деп жазса, Қазақтың бейресми ұлттық бағыттағы демократиялық тұңғыш газеті қай газет? Ол қашан, қай күні шыққан әлі толық анықталған жоқ. Ол туралы Х.Бекхожин «1906 жылы ақпанда «Қазақ газеті» шықты» — десе («Қазақ баспасөзінің даму жолдары» Алматы, 1964, 68 бет.), 1996 жылы шыққан «Қазақ журналистикасының тарихында (1870-1995 жылдар), «Қазақ газеті». Ол 1907 жылдың наурыз айында жарық көрді» — дейді (31 бет). Зерттеуші Ә.Әбдіманов. «Серке» қазақтың бейресми саяси бағыттағы демократиялық баспасөзінің тұңғыш бастау көзі ретінде тарихтан өз орнын алуы керек» десе, «Қазақ газеті», Алматы 1993, 24 бет). Француз тарихшылары А.Беннигсен, Ш.Лемарьсе-Келькежей «Саяси және санаткерлік қақтығыстардың дәл осындай буырқанған сәтінде 1907 жылы Қазақ баспасөзі дүниеге келді. Егер Әбдірашит Ибрагимовтың Санкт-Петербургте шыққан «Серкесін» есептемесек (оны неге есептемейтіндері түсініксіз — Қ.А.) онда 1907 жылдың наурызында Троицкіде Андреев пен Ишмухамед Иманбаев шығарған «Қазақ газеті» жалпы қазақ баспасөзінің қарлығашы болды деуге негіз бар» дейді («Қазақстан коммунисі» 1991, №10, 74 бет.).</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Сонымен қазақтың тұңғыш ұлттық басылымы «Қазақ газеті» ме, жоқ «Серке» ме? Қайсысы бұрын шықты? Қай күні шықты? Бұл — анықтауды қажет ететін принципті мәселелердің бірі.</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Екінші бір мәселе, ол деректерді іздеп табу олардың сапалық жағдайын анықтау және сақтау. Қазан төңкерісіне дейін жарық көрген ұлттық газет-журналдар ішінде «Қазақ газеті», «Серке», «Дала», «Тіршілік» басылымдарының түпнұсқалары сақталмаған. Олар туралы мәліметтер басқа деректерден алынған. Ал қалғандарының бізге жеткен сандары әртүрлі орындарда сақталуда. Мысалы «Қазақ», «Сарыарқа» газеттері мен «Абай» журналының біраз сандары ҚР Ұлттық кітапханасының сирек кездесетін кітаптар қорында «Сарыарқа» газетінің 80 санының 57 «Бірлік туының» 6-шы санынан бастап 23 саны ҚР ОМА кітапханасында, «Айқап», «Алаш» т.б. пленкаға түсіріліп алынған күйінде ҚР ҒА кітапханасында, «Қазақстанның» 16 саны (барлығы 18) мемлекеттік кітап палатасының қорында, «Ұранның» екі саны мемлекеттік кітап музейінде сақтаулы.</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Ұлт байлығы болып табылатын бұл басылымдардың сапалық жағдайы өте нашар. Газеттер тозған. Кей сандары, беттері жоғалған, жыртылған, өшкен. Пленкалардың да сапасы өте төмен. Көп жағдайда оларды оқу мүмкін емес.</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noProof/>
          <w:color w:val="000000"/>
          <w:sz w:val="24"/>
          <w:szCs w:val="24"/>
          <w:lang w:val="kk-KZ"/>
        </w:rPr>
        <w:t xml:space="preserve">Барлық өркениетті елдерде газет-журналдарға қатысты істермен арнаулы «Газеттану» ғылымы айналысады. </w:t>
      </w:r>
      <w:r w:rsidRPr="00A1226F">
        <w:rPr>
          <w:rFonts w:ascii="Times New Roman" w:hAnsi="Times New Roman"/>
          <w:noProof/>
          <w:color w:val="000000"/>
          <w:sz w:val="24"/>
          <w:szCs w:val="24"/>
        </w:rPr>
        <w:t>Мысалы Германияда газе</w:t>
      </w:r>
      <w:r w:rsidRPr="00A1226F">
        <w:rPr>
          <w:rFonts w:ascii="Times New Roman" w:hAnsi="Times New Roman"/>
          <w:noProof/>
          <w:color w:val="000000"/>
          <w:sz w:val="24"/>
          <w:szCs w:val="24"/>
          <w:lang w:val="kk-KZ"/>
        </w:rPr>
        <w:t>тт</w:t>
      </w:r>
      <w:r w:rsidRPr="00A1226F">
        <w:rPr>
          <w:rFonts w:ascii="Times New Roman" w:hAnsi="Times New Roman"/>
          <w:noProof/>
          <w:color w:val="000000"/>
          <w:sz w:val="24"/>
          <w:szCs w:val="24"/>
        </w:rPr>
        <w:t xml:space="preserve">ану ғылымы осы ғасырдың 20-шы жылдары пайда болды. Сол жылдары елде газеттану әдебиеті көптеп шығарылды. 1926 жылдан бастап «Цейтунгсвиссеншафт» («Газет туралы </w:t>
      </w:r>
      <w:r w:rsidRPr="00A1226F">
        <w:rPr>
          <w:rFonts w:ascii="Times New Roman" w:hAnsi="Times New Roman"/>
          <w:noProof/>
          <w:color w:val="000000"/>
          <w:sz w:val="24"/>
          <w:szCs w:val="24"/>
          <w:lang w:val="kk-KZ"/>
        </w:rPr>
        <w:t>ғ</w:t>
      </w:r>
      <w:r w:rsidRPr="00A1226F">
        <w:rPr>
          <w:rFonts w:ascii="Times New Roman" w:hAnsi="Times New Roman"/>
          <w:noProof/>
          <w:color w:val="000000"/>
          <w:sz w:val="24"/>
          <w:szCs w:val="24"/>
        </w:rPr>
        <w:t>ылым») журналы шыға бастады. 1930 жылы О.Гротты</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 xml:space="preserve"> «Газета» деп аталатын төрт томдық іргелі еңбегі жарияланды. Жалпы Веймар республикасы жылдарында газеттану саласында 522 диссертация қорғалып, олардың көбі жарияланды. Б</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 еңбектерде баспасөз ісінің теориясы мен методикасы, басылымдар жағдайы, мамандар туралы мәліметтер, рецензиялар т.т. басылып 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 xml:space="preserve">рды. Ал бізде </w:t>
      </w:r>
      <w:r w:rsidRPr="00A1226F">
        <w:rPr>
          <w:rFonts w:ascii="Times New Roman" w:hAnsi="Times New Roman"/>
          <w:noProof/>
          <w:color w:val="000000"/>
          <w:sz w:val="24"/>
          <w:szCs w:val="24"/>
          <w:lang w:val="kk-KZ"/>
        </w:rPr>
        <w:t>а</w:t>
      </w:r>
      <w:r w:rsidRPr="00A1226F">
        <w:rPr>
          <w:rFonts w:ascii="Times New Roman" w:hAnsi="Times New Roman"/>
          <w:noProof/>
          <w:color w:val="000000"/>
          <w:sz w:val="24"/>
          <w:szCs w:val="24"/>
        </w:rPr>
        <w:t>рнаулы газеттану ғылымы түгіл, жалпы деректану ғылы</w:t>
      </w:r>
      <w:r w:rsidRPr="00A1226F">
        <w:rPr>
          <w:rFonts w:ascii="Times New Roman" w:hAnsi="Times New Roman"/>
          <w:noProof/>
          <w:color w:val="000000"/>
          <w:sz w:val="24"/>
          <w:szCs w:val="24"/>
          <w:lang w:val="kk-KZ"/>
        </w:rPr>
        <w:t>м</w:t>
      </w:r>
      <w:r w:rsidRPr="00A1226F">
        <w:rPr>
          <w:rFonts w:ascii="Times New Roman" w:hAnsi="Times New Roman"/>
          <w:noProof/>
          <w:color w:val="000000"/>
          <w:sz w:val="24"/>
          <w:szCs w:val="24"/>
        </w:rPr>
        <w:t xml:space="preserve">ы атымен жоқ. Сондықтан биылғы «Халық бірлігі мен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лттық тарих жылына» байланысты қ</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рылған мемлекеттік комиссиядан осы мәселеге де кө</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іл бөлуді өтінер едік.</w:t>
      </w:r>
    </w:p>
    <w:p w:rsidR="00FE53FB" w:rsidRPr="00A1226F" w:rsidRDefault="00FE53FB" w:rsidP="00FE53FB">
      <w:pPr>
        <w:shd w:val="clear" w:color="auto" w:fill="FFFFFF"/>
        <w:spacing w:after="0" w:line="240" w:lineRule="auto"/>
        <w:ind w:firstLine="708"/>
        <w:jc w:val="both"/>
        <w:rPr>
          <w:rFonts w:ascii="Times New Roman" w:hAnsi="Times New Roman"/>
          <w:sz w:val="24"/>
          <w:szCs w:val="24"/>
        </w:rPr>
      </w:pPr>
      <w:r w:rsidRPr="00A1226F">
        <w:rPr>
          <w:rFonts w:ascii="Times New Roman" w:hAnsi="Times New Roman"/>
          <w:noProof/>
          <w:color w:val="000000"/>
          <w:sz w:val="24"/>
          <w:szCs w:val="24"/>
        </w:rPr>
        <w:t>Барлық деректерге ортақ проблемалардың бірі ол — деректердің түпн</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сқалық проблемасы. Өйткені деректерді көшіріп жазу барысында қайталап басуда көп жағдайда түпн</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сқадан ауытқушылықтар жіберіледі. Б</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 — іс жүзінде жиі кездесетін қ</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былыстарды</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 xml:space="preserve"> бірі. М</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ндай жа</w:t>
      </w:r>
      <w:r w:rsidRPr="00A1226F">
        <w:rPr>
          <w:rFonts w:ascii="Times New Roman" w:hAnsi="Times New Roman"/>
          <w:noProof/>
          <w:color w:val="000000"/>
          <w:sz w:val="24"/>
          <w:szCs w:val="24"/>
          <w:lang w:val="kk-KZ"/>
        </w:rPr>
        <w:t>ғ</w:t>
      </w:r>
      <w:r w:rsidRPr="00A1226F">
        <w:rPr>
          <w:rFonts w:ascii="Times New Roman" w:hAnsi="Times New Roman"/>
          <w:noProof/>
          <w:color w:val="000000"/>
          <w:sz w:val="24"/>
          <w:szCs w:val="24"/>
        </w:rPr>
        <w:t>дайлар кейде белгілі бір мақсатпен саналы түрде де жүргізілуі мүмкін. Ондай әрекеттік орыс тарихнамасында бірнеше ғасырлар бойы жүйелі түрде жүргізілгендігін Олжас Сүлейменов «Игорь жасағы туралы жыр» негізінде жазылған «Аз и Я» кітабында тамаша дәлелдеп берді. Дегенмен әдетте м</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ндай ауытқушьгхықтар түрлі себептерге байланысты кездейсоқ жіберіледі. Осындай</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 xml:space="preserve">жағдайлар әсіресе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 xml:space="preserve">лттық басылымдарды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лт тарихының дерегі ретінде пайдалану барысында жиі кездесіп отыр. Оның не</w:t>
      </w:r>
      <w:r w:rsidRPr="00A1226F">
        <w:rPr>
          <w:rFonts w:ascii="Times New Roman" w:hAnsi="Times New Roman"/>
          <w:noProof/>
          <w:color w:val="000000"/>
          <w:sz w:val="24"/>
          <w:szCs w:val="24"/>
          <w:lang w:val="kk-KZ"/>
        </w:rPr>
        <w:t>гі</w:t>
      </w:r>
      <w:r w:rsidRPr="00A1226F">
        <w:rPr>
          <w:rFonts w:ascii="Times New Roman" w:hAnsi="Times New Roman"/>
          <w:noProof/>
          <w:color w:val="000000"/>
          <w:sz w:val="24"/>
          <w:szCs w:val="24"/>
        </w:rPr>
        <w:t>згі себептері: жоғарыда айтылғандай басыымдардың сапалық жағдайыны</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 xml:space="preserve"> нашар</w:t>
      </w:r>
      <w:r w:rsidRPr="00A1226F">
        <w:rPr>
          <w:rFonts w:ascii="Times New Roman" w:hAnsi="Times New Roman"/>
          <w:noProof/>
          <w:color w:val="000000"/>
          <w:sz w:val="24"/>
          <w:szCs w:val="24"/>
          <w:lang w:val="kk-KZ"/>
        </w:rPr>
        <w:t>лығы</w:t>
      </w:r>
      <w:r w:rsidRPr="00A1226F">
        <w:rPr>
          <w:rFonts w:ascii="Times New Roman" w:hAnsi="Times New Roman"/>
          <w:noProof/>
          <w:color w:val="000000"/>
          <w:sz w:val="24"/>
          <w:szCs w:val="24"/>
        </w:rPr>
        <w:t>, текстердің араб әріптерімен бас</w:t>
      </w:r>
      <w:r w:rsidRPr="00A1226F">
        <w:rPr>
          <w:rFonts w:ascii="Times New Roman" w:hAnsi="Times New Roman"/>
          <w:noProof/>
          <w:color w:val="000000"/>
          <w:sz w:val="24"/>
          <w:szCs w:val="24"/>
          <w:lang w:val="kk-KZ"/>
        </w:rPr>
        <w:t>та</w:t>
      </w:r>
      <w:r w:rsidRPr="00A1226F">
        <w:rPr>
          <w:rFonts w:ascii="Times New Roman" w:hAnsi="Times New Roman"/>
          <w:noProof/>
          <w:color w:val="000000"/>
          <w:sz w:val="24"/>
          <w:szCs w:val="24"/>
        </w:rPr>
        <w:t>луы алғашқы қазақ газеттерінің тілдік ерекшеліктері т.б. Атал</w:t>
      </w:r>
      <w:r w:rsidRPr="00A1226F">
        <w:rPr>
          <w:rFonts w:ascii="Times New Roman" w:hAnsi="Times New Roman"/>
          <w:noProof/>
          <w:color w:val="000000"/>
          <w:sz w:val="24"/>
          <w:szCs w:val="24"/>
          <w:lang w:val="kk-KZ"/>
        </w:rPr>
        <w:t>ғ</w:t>
      </w:r>
      <w:r w:rsidRPr="00A1226F">
        <w:rPr>
          <w:rFonts w:ascii="Times New Roman" w:hAnsi="Times New Roman"/>
          <w:noProof/>
          <w:color w:val="000000"/>
          <w:sz w:val="24"/>
          <w:szCs w:val="24"/>
        </w:rPr>
        <w:t>ан факторлар деректерді оқуда қиындықтар тудырады. Кей жағдайда сөздің, сөйлемнің д</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рыс оқылмауы жалпы деректің мағынасын өзгертеді</w:t>
      </w:r>
      <w:r w:rsidRPr="00A1226F">
        <w:rPr>
          <w:rFonts w:ascii="Times New Roman" w:hAnsi="Times New Roman"/>
          <w:noProof/>
          <w:color w:val="000000"/>
          <w:sz w:val="24"/>
          <w:szCs w:val="24"/>
          <w:lang w:val="kk-KZ"/>
        </w:rPr>
        <w:t>,</w:t>
      </w:r>
      <w:r w:rsidRPr="00A1226F">
        <w:rPr>
          <w:rFonts w:ascii="Times New Roman" w:hAnsi="Times New Roman"/>
          <w:noProof/>
          <w:color w:val="000000"/>
          <w:sz w:val="24"/>
          <w:szCs w:val="24"/>
        </w:rPr>
        <w:t xml:space="preserve"> мәнін төмендетеді.</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noProof/>
          <w:color w:val="000000"/>
          <w:sz w:val="24"/>
          <w:szCs w:val="24"/>
        </w:rPr>
        <w:t xml:space="preserve">Өткен 1997 жылы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лттық басылымдардың белсенді авторларының бірі Міржақып Дулат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лыны</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 xml:space="preserve"> «Шығармаларының» 2-ші томы жарық көрді. Онда М.Дулат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лының баспасөз бетінде әр жылдары жарияланған мақалалар басыл</w:t>
      </w:r>
      <w:r w:rsidRPr="00A1226F">
        <w:rPr>
          <w:rFonts w:ascii="Times New Roman" w:hAnsi="Times New Roman"/>
          <w:noProof/>
          <w:color w:val="000000"/>
          <w:sz w:val="24"/>
          <w:szCs w:val="24"/>
          <w:lang w:val="kk-KZ"/>
        </w:rPr>
        <w:t>ғ</w:t>
      </w:r>
      <w:r w:rsidRPr="00A1226F">
        <w:rPr>
          <w:rFonts w:ascii="Times New Roman" w:hAnsi="Times New Roman"/>
          <w:noProof/>
          <w:color w:val="000000"/>
          <w:sz w:val="24"/>
          <w:szCs w:val="24"/>
        </w:rPr>
        <w:t xml:space="preserve">ан. </w:t>
      </w:r>
      <w:r w:rsidRPr="00A1226F">
        <w:rPr>
          <w:rFonts w:ascii="Times New Roman" w:hAnsi="Times New Roman"/>
          <w:noProof/>
          <w:color w:val="000000"/>
          <w:sz w:val="24"/>
          <w:szCs w:val="24"/>
          <w:lang w:val="kk-KZ"/>
        </w:rPr>
        <w:t>Бұ</w:t>
      </w:r>
      <w:r w:rsidRPr="00A1226F">
        <w:rPr>
          <w:rFonts w:ascii="Times New Roman" w:hAnsi="Times New Roman"/>
          <w:noProof/>
          <w:color w:val="000000"/>
          <w:sz w:val="24"/>
          <w:szCs w:val="24"/>
        </w:rPr>
        <w:t>л, сөз жоқ тарих үшін пайдалы зор іс. Бірақ бір өкініштісі жинақты қ</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растырушылар тарапынан мақалалардың деректік ма</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ызына н</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қсан келтіретін түпн</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сқалық кемшіліктер жіберілген. Мысалы М.Дулат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лының өзі «Қазақтың» 1917 жыл</w:t>
      </w:r>
      <w:r w:rsidRPr="00A1226F">
        <w:rPr>
          <w:rFonts w:ascii="Times New Roman" w:hAnsi="Times New Roman"/>
          <w:noProof/>
          <w:color w:val="000000"/>
          <w:sz w:val="24"/>
          <w:szCs w:val="24"/>
          <w:lang w:val="kk-KZ"/>
        </w:rPr>
        <w:t>ғ</w:t>
      </w:r>
      <w:r w:rsidRPr="00A1226F">
        <w:rPr>
          <w:rFonts w:ascii="Times New Roman" w:hAnsi="Times New Roman"/>
          <w:noProof/>
          <w:color w:val="000000"/>
          <w:sz w:val="24"/>
          <w:szCs w:val="24"/>
        </w:rPr>
        <w:t>ы 289 санында «Жер аудару»- деген мақала басылған 9 н</w:t>
      </w:r>
      <w:r w:rsidRPr="00A1226F">
        <w:rPr>
          <w:rFonts w:ascii="Times New Roman" w:hAnsi="Times New Roman"/>
          <w:noProof/>
          <w:color w:val="000000"/>
          <w:sz w:val="24"/>
          <w:szCs w:val="24"/>
          <w:lang w:val="kk-KZ"/>
        </w:rPr>
        <w:t>ө</w:t>
      </w:r>
      <w:r w:rsidRPr="00A1226F">
        <w:rPr>
          <w:rFonts w:ascii="Times New Roman" w:hAnsi="Times New Roman"/>
          <w:noProof/>
          <w:color w:val="000000"/>
          <w:sz w:val="24"/>
          <w:szCs w:val="24"/>
        </w:rPr>
        <w:t>мірден бастап кешегі</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өзгеріске шейін тергеу, тексеру, тінту, абақты, штрафтан «Қазақтың» көзі ашылған жоқ» деп жазды. Отарлаушыларды</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 xml:space="preserve"> көзіне түскен сол М.Дулат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 xml:space="preserve">лының 1913 жылы 2 сәуірде жарияланған «Жер аудару» деген мақаласы ғасыр басында Ақмола, Семей, Жетісу, Орал және Торғай облыстарында кеңінен қолданылған 1891 жылғы 25 наурыздағы «Дала ережесіндегі» 17 бапқа қарсы наразылық ретінде жазылған еді. Мақаладағы автор «Степной положенияның 17-ші бабы бойынша дала уалаятының генерал-губернаторына хүкіметке сенімсіз һәм мал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рлаушы қазақтарды бес жылға жер аударуға ерік берілген» — деген жолдармен басталып, автор одан ары ол баптың қазақ даласында орынды-орынсыз, оңды-солды пайдаланылғандығы туралы нақты мысалдар келтіріп дәлелдеп берген еді.</w:t>
      </w:r>
    </w:p>
    <w:p w:rsidR="00FE53FB" w:rsidRPr="00A1226F" w:rsidRDefault="00FE53FB" w:rsidP="00FE53FB">
      <w:pPr>
        <w:shd w:val="clear" w:color="auto" w:fill="FFFFFF"/>
        <w:spacing w:after="0" w:line="240" w:lineRule="auto"/>
        <w:jc w:val="both"/>
        <w:rPr>
          <w:rFonts w:ascii="Times New Roman" w:hAnsi="Times New Roman"/>
          <w:sz w:val="24"/>
          <w:szCs w:val="24"/>
        </w:rPr>
      </w:pPr>
      <w:r w:rsidRPr="00A1226F">
        <w:rPr>
          <w:rFonts w:ascii="Times New Roman" w:hAnsi="Times New Roman"/>
          <w:noProof/>
          <w:color w:val="000000"/>
          <w:sz w:val="24"/>
          <w:szCs w:val="24"/>
        </w:rPr>
        <w:t>Айта кететін бір нәрсе сол атышулы 17-ші баппен Дала генерал-губернаторының 1908 жылғы 1 желтоқсандағы қаулысымен Санкт-Петербург университетін бітірген қазақтың т</w:t>
      </w:r>
      <w:r w:rsidRPr="00A1226F">
        <w:rPr>
          <w:rFonts w:ascii="Times New Roman" w:hAnsi="Times New Roman"/>
          <w:noProof/>
          <w:color w:val="000000"/>
          <w:sz w:val="24"/>
          <w:szCs w:val="24"/>
          <w:lang w:val="kk-KZ"/>
        </w:rPr>
        <w:t>ұңғ</w:t>
      </w:r>
      <w:r w:rsidRPr="00A1226F">
        <w:rPr>
          <w:rFonts w:ascii="Times New Roman" w:hAnsi="Times New Roman"/>
          <w:noProof/>
          <w:color w:val="000000"/>
          <w:sz w:val="24"/>
          <w:szCs w:val="24"/>
        </w:rPr>
        <w:t>ыш қ</w:t>
      </w:r>
      <w:r w:rsidRPr="00A1226F">
        <w:rPr>
          <w:rFonts w:ascii="Times New Roman" w:hAnsi="Times New Roman"/>
          <w:noProof/>
          <w:color w:val="000000"/>
          <w:sz w:val="24"/>
          <w:szCs w:val="24"/>
          <w:lang w:val="kk-KZ"/>
        </w:rPr>
        <w:t>ұқық</w:t>
      </w:r>
      <w:r w:rsidRPr="00A1226F">
        <w:rPr>
          <w:rFonts w:ascii="Times New Roman" w:hAnsi="Times New Roman"/>
          <w:noProof/>
          <w:color w:val="000000"/>
          <w:sz w:val="24"/>
          <w:szCs w:val="24"/>
        </w:rPr>
        <w:t xml:space="preserve"> магистрі Жақып Ақбаев та Ақмола облысының Омбы уезіне этаппен бес жыл мерзімге жер аударылған. Міне, сол </w:t>
      </w:r>
      <w:r w:rsidRPr="00A1226F">
        <w:rPr>
          <w:rFonts w:ascii="Times New Roman" w:hAnsi="Times New Roman"/>
          <w:noProof/>
          <w:color w:val="000000"/>
          <w:sz w:val="24"/>
          <w:szCs w:val="24"/>
          <w:lang w:val="kk-KZ"/>
        </w:rPr>
        <w:t>м</w:t>
      </w:r>
      <w:r w:rsidRPr="00A1226F">
        <w:rPr>
          <w:rFonts w:ascii="Times New Roman" w:hAnsi="Times New Roman"/>
          <w:noProof/>
          <w:color w:val="000000"/>
          <w:sz w:val="24"/>
          <w:szCs w:val="24"/>
        </w:rPr>
        <w:t>ақаланың өзегі болған 17-бап түпн</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 xml:space="preserve">сқада араб цифрымен </w:t>
      </w:r>
      <w:r w:rsidRPr="00A1226F">
        <w:rPr>
          <w:rFonts w:ascii="Times New Roman" w:hAnsi="Times New Roman"/>
          <w:color w:val="000000"/>
          <w:sz w:val="24"/>
          <w:szCs w:val="24"/>
        </w:rPr>
        <w:t>«</w:t>
      </w:r>
      <w:r w:rsidRPr="00A1226F">
        <w:rPr>
          <w:rFonts w:ascii="Times New Roman" w:hAnsi="Times New Roman"/>
          <w:color w:val="000000"/>
          <w:sz w:val="24"/>
          <w:szCs w:val="24"/>
          <w:lang w:val="en-US"/>
        </w:rPr>
        <w:t>IV</w:t>
      </w:r>
      <w:r w:rsidRPr="00A1226F">
        <w:rPr>
          <w:rFonts w:ascii="Times New Roman" w:hAnsi="Times New Roman"/>
          <w:color w:val="000000"/>
          <w:sz w:val="24"/>
          <w:szCs w:val="24"/>
        </w:rPr>
        <w:t xml:space="preserve"> </w:t>
      </w:r>
      <w:r w:rsidRPr="00A1226F">
        <w:rPr>
          <w:rFonts w:ascii="Times New Roman" w:hAnsi="Times New Roman"/>
          <w:noProof/>
          <w:color w:val="000000"/>
          <w:sz w:val="24"/>
          <w:szCs w:val="24"/>
        </w:rPr>
        <w:t>статья» деп басылған оны шығарманы баспаға дайындаушылар рим цифрымен жазылатын «ІҮ» пен шатастырып, кешірмеде мақаланың өн бойында» 17-бап «ІҮ бап» болып, кете барған. Сөйтіп жинақта М.Дула</w:t>
      </w:r>
      <w:r w:rsidRPr="00A1226F">
        <w:rPr>
          <w:rFonts w:ascii="Times New Roman" w:hAnsi="Times New Roman"/>
          <w:noProof/>
          <w:color w:val="000000"/>
          <w:sz w:val="24"/>
          <w:szCs w:val="24"/>
          <w:lang w:val="kk-KZ"/>
        </w:rPr>
        <w:t>тұ</w:t>
      </w:r>
      <w:r w:rsidRPr="00A1226F">
        <w:rPr>
          <w:rFonts w:ascii="Times New Roman" w:hAnsi="Times New Roman"/>
          <w:noProof/>
          <w:color w:val="000000"/>
          <w:sz w:val="24"/>
          <w:szCs w:val="24"/>
        </w:rPr>
        <w:t>лы мақаласы тарихи дерек ретінде өзінің ең басты мәнінен айырылған. Әрине қазіргі біздер м</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ндай жағдайлар жәй байқаусызда жіберілге</w:t>
      </w:r>
      <w:r w:rsidRPr="00A1226F">
        <w:rPr>
          <w:rFonts w:ascii="Times New Roman" w:hAnsi="Times New Roman"/>
          <w:noProof/>
          <w:color w:val="000000"/>
          <w:sz w:val="24"/>
          <w:szCs w:val="24"/>
          <w:lang w:val="kk-KZ"/>
        </w:rPr>
        <w:t>н</w:t>
      </w:r>
      <w:r w:rsidRPr="00A1226F">
        <w:rPr>
          <w:rFonts w:ascii="Times New Roman" w:hAnsi="Times New Roman"/>
          <w:noProof/>
          <w:color w:val="000000"/>
          <w:sz w:val="24"/>
          <w:szCs w:val="24"/>
        </w:rPr>
        <w:t xml:space="preserve"> олқылықтар екендігі түсінікті. Дегенмен б</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 е</w:t>
      </w:r>
      <w:r w:rsidRPr="00A1226F">
        <w:rPr>
          <w:rFonts w:ascii="Times New Roman" w:hAnsi="Times New Roman"/>
          <w:noProof/>
          <w:color w:val="000000"/>
          <w:sz w:val="24"/>
          <w:szCs w:val="24"/>
          <w:lang w:val="kk-KZ"/>
        </w:rPr>
        <w:t>ң</w:t>
      </w:r>
      <w:r w:rsidRPr="00A1226F">
        <w:rPr>
          <w:rFonts w:ascii="Times New Roman" w:hAnsi="Times New Roman"/>
          <w:noProof/>
          <w:color w:val="000000"/>
          <w:sz w:val="24"/>
          <w:szCs w:val="24"/>
        </w:rPr>
        <w:t xml:space="preserve">бектерді келер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 xml:space="preserve">рпақ тарихи дерек ретінде пайдаллануы мүмкін екендігін де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 xml:space="preserve">мытпағанымыз жөн. Сондықтаң осы бастан </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лт м</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расына байланысты әрбір сөзге, мәліметке жауапкершілікпен қарағанымыз д</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рыс болар еді.</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rPr>
        <w:t>Деректану ғылымының күрделі проблемаларының бірі — деректердің авторын</w:t>
      </w:r>
      <w:r w:rsidRPr="00A1226F">
        <w:rPr>
          <w:rFonts w:ascii="Times New Roman" w:hAnsi="Times New Roman"/>
          <w:noProof/>
          <w:color w:val="000000"/>
          <w:sz w:val="24"/>
          <w:szCs w:val="24"/>
          <w:lang w:val="kk-KZ"/>
        </w:rPr>
        <w:t xml:space="preserve"> анықтау проблемасы. Бұл проблема әсіресе біздер үшін арнайы айналысуды қажет ететін мәселенің бірі болып отыр. Себебі объективті жағдайларға байланысты ғасыр басындағы басылымдарда авторлардың көбі өз аттарын көрсетпей бүркеншік аттарды (псевдонимдерді) жиі пайдаланған, 1907 жылы «Серкенің» таратылып үлгермей тұтқындалған санында басылған «Біздің мақсатымыз» атты патша отаршылдығына қарсы ашық наразылық білдірген мақаланы жазған «Арғынның» патша жандармериясының қай арғын екенін біле алмай әуре-сарсанға түскені». Оны тек 1912 жылы Петербургтегі баспасөз комитетінің кеңесшісі В.Д.Смирнов Міржақыптың тәркіленген кітаптарын қарап отырып, одан кезінде үлкен шу болған «Біздің мақсатымыз» деген мақалаға тән тәсіл ұқсастықты аңғарып қалып, (М.Дулатұлы. Шығ. 11 том, 11 б.) мақала авторы М.Дулатұлы екендігін анықтауы аталарымыздың бүркеншік есімді бекер пайдаланбағандығын көрсетеді.</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Кезінде баспасөзде арғын руынан шыққан бірнеше авторлардың «Арғын» деген атты наймандардың «Найман», «Найманский», матайлардың «Матайлық» деген аттарды пайдалануы немесе жас авторлардың танымал жазушылардың бүркеншік атын жамылып, өз еңбегін өткізіп жіберу әрекеттері басқа да жағдайлар кезінде патша тыңшыларының басын қатырса, бүгінгі күні зерттеушілердің де «басын қатырып» отыр. Ал деректану ғылымы үшін авторын анықтаудың, деректі талдауда субъективті факторларды ескеруге, сол арқылы деректің шынтуайттылық дәрежесін анықтауға тигізер көмегі мол. Ол туралы қазақтың белгілі іскер азаматы, ғалым Мұхтар Құл-Мұхаммед алаш ардагерлерінің бірі Жақып Ақбаевқа байланысты «Өкінішке қарай Ж.Ақбаевтың бүркеншік аттары әлі күнге дейін анықталған жоқ. Егер олар анықталса, Ж.Ақбаевтың «Айқапта» жарияланған басқа материалдарын анықтауға болар еді» дейді. (М.Құл-Мұхаммед. Алаш ардагері, 26 б.).</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Дерек авторларын анықтау мақсатында зерттеушілер түрлі тәсілдер қолдануы мүмкін. Мысалы Тұрсынбек Кәкішев ағамыз «Садақ» журналын зерттеу барысында қолжазбадағы қолтаңбаларды салыстыру арқылы журналды даярлауға қатысқан ол кезде әлі көзі тірі куәгерлерден сұрастыру арқылы Бейімбет Майлинның бұрын белгісіз болған «Бекет» деген 22-ші бүркеншік атын анықтаған. Ал қалған 21-Темірғали Нұртазиннің 1966 жылғы «Бейімбет Майлиннің творчествосы» деген монографиясында айтылған.</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Кей жағдайда авторды анықтау үшін деректің түпнұсқасымен салыстыру қажет болады. Мысалы 1994 жылы М.Қойгелдиевтің құрастыруымен Әлихан Бөкейхановтың «Қазақ» газетінде жарияланған мақалаларынан тұратын шығармалары қайта жарық көрді. Сол жинақтың 96-99 беттерінде «Үшінші дума һәм қазақ» деген мақала басылған осы мақала жоғарыда айтылған М.Дулатұлының 1997 жылы шыққан шығармаларының 11 томының 64-67 беттерінде «М.Д.» — дегек белгі қойылып М.Дулатұлының мақаласы ретінде басылған. Қазақтың тағдырын қазақтың қатысуынсыз шешкен Үшінші дума туралы айтылған мақаланың тарихи деректік маңызы үлкен. Сондықтан түпнұсқамен салыстырып қарау бұл мақаланың «Қазақ» газетінде 1913 жылы 2 және 13 сәуірдегі 9,10 сандарында жарияланғандығын және екі газеттің соңында да «Қыр баласы» деп жазылғандығын көрсетеді. Ал «Қыр баласы» Ә.Бөкейхановтың баршаға белгілі бүркеншік аты. Демек, «Үшінші дума һәм қазақтың» Ә.Бөкейханов туындысы екендігіне еш күмән жоқ. Сондықтан М.Дулатұлы шығармаларын құрастырушылар келешекте мұны ескерер деп ойлаймыз.</w:t>
      </w:r>
    </w:p>
    <w:p w:rsidR="00FE53FB" w:rsidRPr="00A1226F" w:rsidRDefault="00FE53FB" w:rsidP="00FE53FB">
      <w:pPr>
        <w:shd w:val="clear" w:color="auto" w:fill="FFFFFF"/>
        <w:spacing w:after="0" w:line="240" w:lineRule="auto"/>
        <w:ind w:firstLine="708"/>
        <w:jc w:val="both"/>
        <w:rPr>
          <w:rFonts w:ascii="Times New Roman" w:hAnsi="Times New Roman"/>
          <w:sz w:val="24"/>
          <w:szCs w:val="24"/>
        </w:rPr>
      </w:pPr>
      <w:r w:rsidRPr="00A1226F">
        <w:rPr>
          <w:rFonts w:ascii="Times New Roman" w:hAnsi="Times New Roman"/>
          <w:noProof/>
          <w:color w:val="000000"/>
          <w:sz w:val="24"/>
          <w:szCs w:val="24"/>
          <w:lang w:val="kk-KZ"/>
        </w:rPr>
        <w:t xml:space="preserve">Тағы бір көңіл аударатын нәрсе, біз алаш ардагерлерін қанша айтып шулағанымызбен әлі олардың халқына сіңірген еңбегін өз дәрежесінде бағалап, айтқан ойлары мен көсем сөздерін жүрегімізбен ұғынып бойымызға сіңіре алмай жүрген сияқтымыз. Олай дейтінім, соңғы уақьптарда қазақ тіліндегі орталық басылымдарда ана тілі, білім, ғылым, ұлт байлығы, жер жайы және тағы басқа ұлт мүддесіне тікелей қатысты жақсы мақалалар жарияланып жүр. Оған әрине, қуанасың. Тек бір байқағанымыз, солардың көбінде авторлар өз ойларын әлемнің әртүрлі ұлттарының ойшылдарының айтқан пікірлерімен дәлелдеуге тырысады. </w:t>
      </w:r>
      <w:r w:rsidRPr="00A1226F">
        <w:rPr>
          <w:rFonts w:ascii="Times New Roman" w:hAnsi="Times New Roman"/>
          <w:noProof/>
          <w:color w:val="000000"/>
          <w:sz w:val="24"/>
          <w:szCs w:val="24"/>
        </w:rPr>
        <w:t>Олардың</w:t>
      </w:r>
      <w:r w:rsidRPr="00A1226F">
        <w:rPr>
          <w:rFonts w:ascii="Times New Roman" w:hAnsi="Times New Roman"/>
          <w:noProof/>
          <w:color w:val="000000"/>
          <w:sz w:val="24"/>
          <w:szCs w:val="24"/>
          <w:lang w:val="kk-KZ"/>
        </w:rPr>
        <w:t xml:space="preserve"> </w:t>
      </w:r>
      <w:r w:rsidRPr="00A1226F">
        <w:rPr>
          <w:rFonts w:ascii="Times New Roman" w:hAnsi="Times New Roman"/>
          <w:noProof/>
          <w:color w:val="000000"/>
          <w:sz w:val="24"/>
          <w:szCs w:val="24"/>
        </w:rPr>
        <w:t>ішінде орыс та, француз да, ағылшын да, қытай да бар. Тек ғасыр басында қазақ алдында 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 xml:space="preserve">рған тура осы мәселерді шешудің жолына өздерінің бар саналы </w:t>
      </w:r>
      <w:r w:rsidRPr="00A1226F">
        <w:rPr>
          <w:rFonts w:ascii="Times New Roman" w:hAnsi="Times New Roman"/>
          <w:noProof/>
          <w:color w:val="000000"/>
          <w:sz w:val="24"/>
          <w:szCs w:val="24"/>
          <w:lang w:val="kk-KZ"/>
        </w:rPr>
        <w:t>ө</w:t>
      </w:r>
      <w:r w:rsidRPr="00A1226F">
        <w:rPr>
          <w:rFonts w:ascii="Times New Roman" w:hAnsi="Times New Roman"/>
          <w:noProof/>
          <w:color w:val="000000"/>
          <w:sz w:val="24"/>
          <w:szCs w:val="24"/>
        </w:rPr>
        <w:t>мірін арнаған ақыры сол жолда қ</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рбан болған Әлихан Бөкейхан</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лы, Ахмет Байт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рсын</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лы, Міржақып Дулат</w:t>
      </w:r>
      <w:r w:rsidRPr="00A1226F">
        <w:rPr>
          <w:rFonts w:ascii="Times New Roman" w:hAnsi="Times New Roman"/>
          <w:noProof/>
          <w:color w:val="000000"/>
          <w:sz w:val="24"/>
          <w:szCs w:val="24"/>
          <w:lang w:val="kk-KZ"/>
        </w:rPr>
        <w:t>ұ</w:t>
      </w:r>
      <w:r w:rsidRPr="00A1226F">
        <w:rPr>
          <w:rFonts w:ascii="Times New Roman" w:hAnsi="Times New Roman"/>
          <w:noProof/>
          <w:color w:val="000000"/>
          <w:sz w:val="24"/>
          <w:szCs w:val="24"/>
        </w:rPr>
        <w:t>лы және басқалар көбінде кездесе бермейді.</w:t>
      </w:r>
    </w:p>
    <w:p w:rsidR="00FE53FB" w:rsidRPr="00A1226F" w:rsidRDefault="00FE53FB" w:rsidP="00FE53FB">
      <w:pPr>
        <w:shd w:val="clear" w:color="auto" w:fill="FFFFFF"/>
        <w:spacing w:after="0" w:line="240" w:lineRule="auto"/>
        <w:ind w:firstLine="708"/>
        <w:jc w:val="both"/>
        <w:rPr>
          <w:rFonts w:ascii="Times New Roman" w:hAnsi="Times New Roman"/>
          <w:sz w:val="24"/>
          <w:szCs w:val="24"/>
          <w:lang w:val="kk-KZ"/>
        </w:rPr>
      </w:pPr>
      <w:r w:rsidRPr="00A1226F">
        <w:rPr>
          <w:rFonts w:ascii="Times New Roman" w:hAnsi="Times New Roman"/>
          <w:noProof/>
          <w:color w:val="000000"/>
          <w:sz w:val="24"/>
          <w:szCs w:val="24"/>
          <w:lang w:val="kk-KZ"/>
        </w:rPr>
        <w:t>Әрине, әр автордың өз ойын кімге сүйеніп дәлелдеймін десе де өз еркі. Дегенмен, алдымен өзіміздің барымызды бағалап, өз арыстандарымыздың айтқанына көңіл қойсақ, одан ұтпасақ ұтылмас едік. Мысалы, тіл туралы Аханның «Ұлттың сақталуына да, жоғалуына да себеп болатын нәрсенің ең қауіптісі тіл» — деген. «Сөздің ең ұлысы, ең сипаттысы — тарих» — деген сөздері қысқа да нұсқалы бүгінгі күнгі көкейтестілігі жағынан қай даныпшанның айтқанынан кем?</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Әлде біздің өреміз әлі де ұлт мақтанышы, ұлт мұрасы деген сөздердің мағынасын түсінуге жетпей жүр ме? Біз әлі сол кезінде А.Байтұрсынұлы айтқан «Ұлт намысы» деген сөз қазақтың көбіне түсініксіз нәрсе. Ұлт намысы дегенді қазақтың көбі екі ауылдың екі таптың немесе екі рудың намысы деп ұғады» — деген психологиядан ұзай алмай жүрміз бе?</w:t>
      </w:r>
    </w:p>
    <w:p w:rsidR="00FE53FB" w:rsidRPr="00A1226F" w:rsidRDefault="00FE53FB" w:rsidP="00FE53FB">
      <w:pPr>
        <w:shd w:val="clear" w:color="auto" w:fill="FFFFFF"/>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Сонымен, ғасыр басындағы «Қазақ» бастаған ұлттық басылымдарды ұлт тарихының қайнар көзі, кәусар бұлағы ретінде бағалап, оларды мүддесін ұлт тиімді пайдалана білсек, тарихқа берер мағлұматы бүгінгі ұрпаққа жеткізер ақпараты мол, таусылмас шежіре екендігі күмәнсіз.</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b/>
          <w:sz w:val="24"/>
          <w:szCs w:val="24"/>
          <w:lang w:val="kk-KZ"/>
        </w:rPr>
        <w:t xml:space="preserve">3.Шетел мұрағаттарындағы Қазақстан жайлы деректер </w:t>
      </w:r>
      <w:r w:rsidRPr="00A1226F">
        <w:rPr>
          <w:rStyle w:val="af0"/>
          <w:rFonts w:ascii="Times New Roman" w:hAnsi="Times New Roman"/>
          <w:b w:val="0"/>
          <w:sz w:val="24"/>
          <w:szCs w:val="24"/>
          <w:lang w:val="kk-KZ"/>
        </w:rPr>
        <w:t xml:space="preserve"> Президент Н.Ә. Назарбаевтың басшылығымен жүзеге асырылып жатқан “Мәдени мұра” бағдарламасы  рухани жаңаруға бет алған елдің өркениетті үлгісін танытып, әлем жұртшылығымен байланысымызды тереңдете түсті. 13 ақпанда Елбасының “Мәдени мұра” мемлекеттік бағдарламасын жүзеге асыру жөніндегі Қоғамдық кеңестің кеңейтілген отырысында сөйлеген сөзінде қыруар жұмыстың атқарылғаны айтылып, “алыс-жақын шет жұрттағы жәдігерлеріміз бен мұрағаттарымызды іздестіріп, жинақтауды” алға қарай да жалғастыру керектігі міндеттелді.</w:t>
      </w:r>
    </w:p>
    <w:p w:rsidR="00FE53FB" w:rsidRPr="00A1226F" w:rsidRDefault="00FE53FB" w:rsidP="00FE53FB">
      <w:pPr>
        <w:spacing w:after="0" w:line="240" w:lineRule="auto"/>
        <w:jc w:val="both"/>
        <w:rPr>
          <w:rFonts w:ascii="Times New Roman" w:hAnsi="Times New Roman"/>
          <w:b/>
          <w:sz w:val="24"/>
          <w:szCs w:val="24"/>
          <w:lang w:val="kk-KZ"/>
        </w:rPr>
      </w:pPr>
      <w:r w:rsidRPr="00A1226F">
        <w:rPr>
          <w:rFonts w:ascii="Times New Roman" w:hAnsi="Times New Roman"/>
          <w:sz w:val="24"/>
          <w:szCs w:val="24"/>
          <w:lang w:val="kk-KZ"/>
        </w:rPr>
        <w:t xml:space="preserve"> </w:t>
      </w:r>
      <w:r w:rsidRPr="00A1226F">
        <w:rPr>
          <w:rFonts w:ascii="Times New Roman" w:hAnsi="Times New Roman"/>
          <w:sz w:val="24"/>
          <w:szCs w:val="24"/>
          <w:lang w:val="kk-KZ"/>
        </w:rPr>
        <w:tab/>
        <w:t>Аз ғана уақыттың ішінде қазақ мемлекеттілігінің, басқа елдермен қатынастарымыздың беймәлім тұс</w:t>
      </w:r>
      <w:r w:rsidRPr="00A1226F">
        <w:rPr>
          <w:rFonts w:ascii="Times New Roman" w:hAnsi="Times New Roman"/>
          <w:sz w:val="24"/>
          <w:szCs w:val="24"/>
          <w:lang w:val="kk-KZ"/>
        </w:rPr>
        <w:softHyphen/>
        <w:t>тарын айқындайтын бірегей жәдігер</w:t>
      </w:r>
      <w:r w:rsidRPr="00A1226F">
        <w:rPr>
          <w:rFonts w:ascii="Times New Roman" w:hAnsi="Times New Roman"/>
          <w:sz w:val="24"/>
          <w:szCs w:val="24"/>
          <w:lang w:val="kk-KZ"/>
        </w:rPr>
        <w:softHyphen/>
        <w:t>лер табылды. Қазақстандық ғалымдар Ресей, Өзбекстан, Армения АҚШ, Ұлыбритания, Германия, Қы</w:t>
      </w:r>
      <w:r w:rsidRPr="00A1226F">
        <w:rPr>
          <w:rFonts w:ascii="Times New Roman" w:hAnsi="Times New Roman"/>
          <w:sz w:val="24"/>
          <w:szCs w:val="24"/>
          <w:lang w:val="kk-KZ"/>
        </w:rPr>
        <w:softHyphen/>
        <w:t>тай мен Египет секілді елдерге ісса</w:t>
      </w:r>
      <w:r w:rsidRPr="00A1226F">
        <w:rPr>
          <w:rFonts w:ascii="Times New Roman" w:hAnsi="Times New Roman"/>
          <w:sz w:val="24"/>
          <w:szCs w:val="24"/>
          <w:lang w:val="kk-KZ"/>
        </w:rPr>
        <w:softHyphen/>
        <w:t>парлары барысында Отан тарихына қатысты құнды құжаттар</w:t>
      </w:r>
      <w:r w:rsidRPr="00A1226F">
        <w:rPr>
          <w:rFonts w:ascii="Times New Roman" w:hAnsi="Times New Roman"/>
          <w:sz w:val="24"/>
          <w:szCs w:val="24"/>
          <w:lang w:val="kk-KZ"/>
        </w:rPr>
        <w:softHyphen/>
        <w:t xml:space="preserve"> әкелді. </w:t>
      </w:r>
    </w:p>
    <w:p w:rsidR="00FE53FB" w:rsidRPr="00A1226F" w:rsidRDefault="00FE53FB" w:rsidP="00FE53FB">
      <w:pPr>
        <w:spacing w:after="0" w:line="240" w:lineRule="auto"/>
        <w:jc w:val="both"/>
        <w:rPr>
          <w:rFonts w:ascii="Times New Roman" w:hAnsi="Times New Roman"/>
          <w:i/>
          <w:sz w:val="24"/>
          <w:szCs w:val="24"/>
          <w:lang w:val="kk-KZ"/>
        </w:rPr>
      </w:pPr>
      <w:r w:rsidRPr="00A1226F">
        <w:rPr>
          <w:rFonts w:ascii="Times New Roman" w:hAnsi="Times New Roman"/>
          <w:sz w:val="24"/>
          <w:szCs w:val="24"/>
          <w:lang w:val="kk-KZ"/>
        </w:rPr>
        <w:t xml:space="preserve">1. </w:t>
      </w:r>
      <w:r w:rsidRPr="00A1226F">
        <w:rPr>
          <w:rFonts w:ascii="Times New Roman" w:hAnsi="Times New Roman"/>
          <w:i/>
          <w:sz w:val="24"/>
          <w:szCs w:val="24"/>
          <w:lang w:val="kk-KZ"/>
        </w:rPr>
        <w:t>Зарубежная архив</w:t>
      </w:r>
      <w:r w:rsidRPr="00A1226F">
        <w:rPr>
          <w:rFonts w:ascii="Times New Roman" w:hAnsi="Times New Roman"/>
          <w:i/>
          <w:sz w:val="24"/>
          <w:szCs w:val="24"/>
          <w:lang w:val="kk-KZ"/>
        </w:rPr>
        <w:softHyphen/>
        <w:t xml:space="preserve">ная Казахстаника. Информационно-аналитический обзор. -Астана, 2006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2</w:t>
      </w:r>
      <w:r w:rsidRPr="00A1226F">
        <w:rPr>
          <w:rFonts w:ascii="Times New Roman" w:hAnsi="Times New Roman"/>
          <w:i/>
          <w:sz w:val="24"/>
          <w:szCs w:val="24"/>
          <w:lang w:val="kk-KZ"/>
        </w:rPr>
        <w:t xml:space="preserve">. </w:t>
      </w:r>
      <w:r w:rsidRPr="00A1226F">
        <w:rPr>
          <w:rFonts w:ascii="Times New Roman" w:hAnsi="Times New Roman"/>
          <w:sz w:val="24"/>
          <w:szCs w:val="24"/>
          <w:lang w:val="kk-KZ"/>
        </w:rPr>
        <w:t>Шетел мұрағаттарындағы Қазақстан жөніндегі материал</w:t>
      </w:r>
      <w:r w:rsidRPr="00A1226F">
        <w:rPr>
          <w:rFonts w:ascii="Times New Roman" w:hAnsi="Times New Roman"/>
          <w:sz w:val="24"/>
          <w:szCs w:val="24"/>
          <w:lang w:val="kk-KZ"/>
        </w:rPr>
        <w:softHyphen/>
        <w:t>дар: Әдіснамалық құрал/Мұрағаттар мен құжаттаманы басқару жөніндегі комитеттің (кейін Ақпарат және мұрағат комитеті)  – Астана, 2006. - 210-бет.</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3. Қазақстан тарихы бойынша алынған мұрағаттық құжаттар коллекциясына қысқаша сипаттама: Франциядағы М. Шоқайдың жеке мұрағаттық қоры туралы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АҚШ мұрағаттары мен кітапхана</w:t>
      </w:r>
      <w:r w:rsidRPr="00A1226F">
        <w:rPr>
          <w:rFonts w:ascii="Times New Roman" w:hAnsi="Times New Roman"/>
          <w:sz w:val="24"/>
          <w:szCs w:val="24"/>
          <w:lang w:val="kk-KZ"/>
        </w:rPr>
        <w:softHyphen/>
        <w:t>ларындағы КСРО тарихы бойынша құжаттар: М.Олкотт, Л.Крадер</w:t>
      </w:r>
      <w:r w:rsidRPr="00A1226F">
        <w:rPr>
          <w:rFonts w:ascii="Times New Roman" w:hAnsi="Times New Roman"/>
          <w:sz w:val="24"/>
          <w:szCs w:val="24"/>
          <w:lang w:val="kk-KZ"/>
        </w:rPr>
        <w:softHyphen/>
        <w:t>, В.Мартин т.б. шетел зерттеу</w:t>
      </w:r>
      <w:r w:rsidRPr="00A1226F">
        <w:rPr>
          <w:rFonts w:ascii="Times New Roman" w:hAnsi="Times New Roman"/>
          <w:sz w:val="24"/>
          <w:szCs w:val="24"/>
          <w:lang w:val="kk-KZ"/>
        </w:rPr>
        <w:softHyphen/>
        <w:t>шілерінің Қазақстан туралы ағылшын тіліндегі еңбектерінен үзінділер.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5. Старостин Е. Шетел мұрағаттарындағы Ресей тарихы .-М.,1994</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6.  АҚШ-тағы Россика. - М.,2001</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7. Шетелдік мұрағаттық Россиканың мәселелері. - М., 1996.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ХХ ғасырдың 30-40-жылдары Ұлттық мұрағатқа Қазақстан туралы мағлұматтарды қамтитын Американың бірнеше  мекемелерінің   материалдары берілді. Әсіресе, №226 құжаттық топ материалдары ерекше назар аударуды қажет етеді. Оны Қорғаныс минис</w:t>
      </w:r>
      <w:r w:rsidRPr="00A1226F">
        <w:rPr>
          <w:rFonts w:ascii="Times New Roman" w:hAnsi="Times New Roman"/>
          <w:sz w:val="24"/>
          <w:szCs w:val="24"/>
          <w:lang w:val="kk-KZ"/>
        </w:rPr>
        <w:softHyphen/>
        <w:t>трлігінің Страте</w:t>
      </w:r>
      <w:r w:rsidRPr="00A1226F">
        <w:rPr>
          <w:rFonts w:ascii="Times New Roman" w:hAnsi="Times New Roman"/>
          <w:sz w:val="24"/>
          <w:szCs w:val="24"/>
          <w:lang w:val="kk-KZ"/>
        </w:rPr>
        <w:softHyphen/>
        <w:t>гиялық қызмет біріккен басқармасы</w:t>
      </w:r>
      <w:r w:rsidRPr="00A1226F">
        <w:rPr>
          <w:rFonts w:ascii="Times New Roman" w:hAnsi="Times New Roman"/>
          <w:sz w:val="24"/>
          <w:szCs w:val="24"/>
          <w:lang w:val="kk-KZ"/>
        </w:rPr>
        <w:softHyphen/>
        <w:t>ның құжаттары құрайды. 1942 жылы құрылып, 1946 жылға дейін АҚШ Қорғаныс министрлігінің біріккен бас штабы үшін ақпараттық және барлау материалдарын дайын</w:t>
      </w:r>
      <w:r w:rsidRPr="00A1226F">
        <w:rPr>
          <w:rFonts w:ascii="Times New Roman" w:hAnsi="Times New Roman"/>
          <w:sz w:val="24"/>
          <w:szCs w:val="24"/>
          <w:lang w:val="kk-KZ"/>
        </w:rPr>
        <w:softHyphen/>
        <w:t>даумен айналыс</w:t>
      </w:r>
      <w:r w:rsidRPr="00A1226F">
        <w:rPr>
          <w:rFonts w:ascii="Times New Roman" w:hAnsi="Times New Roman"/>
          <w:sz w:val="24"/>
          <w:szCs w:val="24"/>
          <w:lang w:val="kk-KZ"/>
        </w:rPr>
        <w:softHyphen/>
        <w:t>қан. Бұл Басқарма Кеңес одағындағы әлеуметтік-экономикалық жағдай, оның ішінде ұлттық мәселелер бойын</w:t>
      </w:r>
      <w:r w:rsidRPr="00A1226F">
        <w:rPr>
          <w:rFonts w:ascii="Times New Roman" w:hAnsi="Times New Roman"/>
          <w:sz w:val="24"/>
          <w:szCs w:val="24"/>
          <w:lang w:val="kk-KZ"/>
        </w:rPr>
        <w:softHyphen/>
        <w:t>ша құпия мәліметтер жинастырған екен.</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Стратегиялық қызмет басқармасы федералдық атқару департаментінің бөлімшесі болуына қарамастан, оның материалдарының бір бөлігі, әсіресе, Кеңес одағындағы ұлттық қатынастар бойынша жасалған есептері №248 құжаттық топ құрамында ұшырасады. Бұл топта ІІ Дүниежүзілік соғыс кезінде әрекет еткен. Әскери-теңіз тасымалдау басқармасының құжаттары шоғыр</w:t>
      </w:r>
      <w:r w:rsidRPr="00A1226F">
        <w:rPr>
          <w:rFonts w:ascii="Times New Roman" w:hAnsi="Times New Roman"/>
          <w:sz w:val="24"/>
          <w:szCs w:val="24"/>
          <w:lang w:val="kk-KZ"/>
        </w:rPr>
        <w:softHyphen/>
        <w:t>ланған. Орта Азия халықтарының тарихына қатысты құжаттар инженерлік әскерлер басқармасы материалдары арасында да кездеседі (№77 құжаттық топ).</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Қазақстан жөніндегі мағлұматтар АҚШ ұлттық мұрағатының филиалдары – құжаттану федералдық орталық</w:t>
      </w:r>
      <w:r w:rsidRPr="00A1226F">
        <w:rPr>
          <w:rFonts w:ascii="Times New Roman" w:hAnsi="Times New Roman"/>
          <w:sz w:val="24"/>
          <w:szCs w:val="24"/>
          <w:lang w:val="kk-KZ"/>
        </w:rPr>
        <w:softHyphen/>
        <w:t>тарының жергілікті мұрағаттық бө</w:t>
      </w:r>
      <w:r w:rsidRPr="00A1226F">
        <w:rPr>
          <w:rFonts w:ascii="Times New Roman" w:hAnsi="Times New Roman"/>
          <w:sz w:val="24"/>
          <w:szCs w:val="24"/>
          <w:lang w:val="kk-KZ"/>
        </w:rPr>
        <w:softHyphen/>
        <w:t>лімшелерінде де бар. Бұл орайда ұлттық мұрағатта түсірілген микро</w:t>
      </w:r>
      <w:r w:rsidRPr="00A1226F">
        <w:rPr>
          <w:rFonts w:ascii="Times New Roman" w:hAnsi="Times New Roman"/>
          <w:sz w:val="24"/>
          <w:szCs w:val="24"/>
          <w:lang w:val="kk-KZ"/>
        </w:rPr>
        <w:softHyphen/>
        <w:t>фильм</w:t>
      </w:r>
      <w:r w:rsidRPr="00A1226F">
        <w:rPr>
          <w:rFonts w:ascii="Times New Roman" w:hAnsi="Times New Roman"/>
          <w:sz w:val="24"/>
          <w:szCs w:val="24"/>
          <w:lang w:val="kk-KZ"/>
        </w:rPr>
        <w:softHyphen/>
        <w:t>дерге көңіл бөлген жөн. Қазақстан жөніндегі құжаттар құрамын зерттеушілер федералдық мұрағат қызметі 1975 жылы құрастырған “Ұлттық мұрағаттың аймақтық мұрағаттық бөлімше</w:t>
      </w:r>
      <w:r w:rsidRPr="00A1226F">
        <w:rPr>
          <w:rFonts w:ascii="Times New Roman" w:hAnsi="Times New Roman"/>
          <w:sz w:val="24"/>
          <w:szCs w:val="24"/>
          <w:lang w:val="kk-KZ"/>
        </w:rPr>
        <w:softHyphen/>
        <w:t>леріндегі микрофильмдерден” біле алады.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Америка Құрама Штаттарында зерттеушілеріміздің келесі бір тоқтай</w:t>
      </w:r>
      <w:r w:rsidRPr="00A1226F">
        <w:rPr>
          <w:rFonts w:ascii="Times New Roman" w:hAnsi="Times New Roman"/>
          <w:sz w:val="24"/>
          <w:szCs w:val="24"/>
          <w:lang w:val="kk-KZ"/>
        </w:rPr>
        <w:softHyphen/>
        <w:t>тын мекемесі – Соғыс, революция және бейбітшілік жөніндегі Гувер институтының мұрағаты (Стэнфорд қаласы Колумбия штаты). Мұнда 1927-1934 жылдары Кеңес одағында контракт негізінде жұмыс істеген американ инженерлерінің индустрияландыру және ұжымдастыруға байланысты мол мағлұматтарды қамтыған есептері сақталған. Олардың ішінде  Дж.Ли</w:t>
      </w:r>
      <w:r w:rsidRPr="00A1226F">
        <w:rPr>
          <w:rFonts w:ascii="Times New Roman" w:hAnsi="Times New Roman"/>
          <w:sz w:val="24"/>
          <w:szCs w:val="24"/>
          <w:lang w:val="kk-KZ"/>
        </w:rPr>
        <w:softHyphen/>
        <w:t>тлпейдж секілді Қазақстанда болған инженерлердің де жазбалары бар. Мұрағаттағы АРА қызметкерлерінің күнделіктері, қолжазбалары және басқа да құжаттар, қазақтар өмірінен түсі</w:t>
      </w:r>
      <w:r w:rsidRPr="00A1226F">
        <w:rPr>
          <w:rFonts w:ascii="Times New Roman" w:hAnsi="Times New Roman"/>
          <w:sz w:val="24"/>
          <w:szCs w:val="24"/>
          <w:lang w:val="kk-KZ"/>
        </w:rPr>
        <w:softHyphen/>
        <w:t>рілген фотографиялар өз зерттеушілерін күтуде. Гувер институты “Халықтардың антибольшевиктік блогы”, “Комму</w:t>
      </w:r>
      <w:r w:rsidRPr="00A1226F">
        <w:rPr>
          <w:rFonts w:ascii="Times New Roman" w:hAnsi="Times New Roman"/>
          <w:sz w:val="24"/>
          <w:szCs w:val="24"/>
          <w:lang w:val="kk-KZ"/>
        </w:rPr>
        <w:softHyphen/>
        <w:t>низм</w:t>
      </w:r>
      <w:r w:rsidRPr="00A1226F">
        <w:rPr>
          <w:rFonts w:ascii="Times New Roman" w:hAnsi="Times New Roman"/>
          <w:sz w:val="24"/>
          <w:szCs w:val="24"/>
          <w:lang w:val="kk-KZ"/>
        </w:rPr>
        <w:softHyphen/>
        <w:t>мен белсенді күрес жөніндегі халықаралық орталық” секілді ұйым</w:t>
      </w:r>
      <w:r w:rsidRPr="00A1226F">
        <w:rPr>
          <w:rFonts w:ascii="Times New Roman" w:hAnsi="Times New Roman"/>
          <w:sz w:val="24"/>
          <w:szCs w:val="24"/>
          <w:lang w:val="kk-KZ"/>
        </w:rPr>
        <w:softHyphen/>
        <w:t>дар</w:t>
      </w:r>
      <w:r w:rsidRPr="00A1226F">
        <w:rPr>
          <w:rFonts w:ascii="Times New Roman" w:hAnsi="Times New Roman"/>
          <w:sz w:val="24"/>
          <w:szCs w:val="24"/>
          <w:lang w:val="kk-KZ"/>
        </w:rPr>
        <w:softHyphen/>
        <w:t>дың құжаттарын да жинастырған екен. Ресей  мен Қазақстан мұрағатта</w:t>
      </w:r>
      <w:r w:rsidRPr="00A1226F">
        <w:rPr>
          <w:rFonts w:ascii="Times New Roman" w:hAnsi="Times New Roman"/>
          <w:sz w:val="24"/>
          <w:szCs w:val="24"/>
          <w:lang w:val="kk-KZ"/>
        </w:rPr>
        <w:softHyphen/>
        <w:t>рында ұшырасатын, баспасөз беттерінде жарық көрген Уақытша үкіметтің, Мемлекеттік Думаның материалдарын, Азамат соғысына қатысты құжаттарды айтпағанның өзінде, мұнда Қазақстан тарихының дереккөзін байыта түсетін құжаттық коллекциялар жеткілікті. Олар: “The Russіan Revіew” (1941-1982 жж.) журналының мұрағаты; “Орыс коллекциясы” (1700-2001 жж.); “Большевизмнің орыс Орта Азиясында пайда болуы” (Р. Пирс); Ю. Скайлердің (1840-1890 ж.ж.) материалдары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Шет елдерге барған Қазақстан маманда</w:t>
      </w:r>
      <w:r w:rsidRPr="00A1226F">
        <w:rPr>
          <w:rFonts w:ascii="Times New Roman" w:hAnsi="Times New Roman"/>
          <w:sz w:val="24"/>
          <w:szCs w:val="24"/>
          <w:lang w:val="kk-KZ"/>
        </w:rPr>
        <w:softHyphen/>
        <w:t>ры мен ғалымдары мұрағат мекемелерінде жұмыс істейді де, кітап</w:t>
      </w:r>
      <w:r w:rsidRPr="00A1226F">
        <w:rPr>
          <w:rFonts w:ascii="Times New Roman" w:hAnsi="Times New Roman"/>
          <w:sz w:val="24"/>
          <w:szCs w:val="24"/>
          <w:lang w:val="kk-KZ"/>
        </w:rPr>
        <w:softHyphen/>
        <w:t>ханаларда да сирек кездесетін қолжаз</w:t>
      </w:r>
      <w:r w:rsidRPr="00A1226F">
        <w:rPr>
          <w:rFonts w:ascii="Times New Roman" w:hAnsi="Times New Roman"/>
          <w:sz w:val="24"/>
          <w:szCs w:val="24"/>
          <w:lang w:val="kk-KZ"/>
        </w:rPr>
        <w:softHyphen/>
        <w:t>балардың, құжаттардың барлығын ескере бермейді. Мысалы, Гувер инс</w:t>
      </w:r>
      <w:r w:rsidRPr="00A1226F">
        <w:rPr>
          <w:rFonts w:ascii="Times New Roman" w:hAnsi="Times New Roman"/>
          <w:sz w:val="24"/>
          <w:szCs w:val="24"/>
          <w:lang w:val="kk-KZ"/>
        </w:rPr>
        <w:softHyphen/>
        <w:t>титутының кітапханасында 36 тілдегі бір миллионнан астам кітаптар мен қолжазбалар бар. Америка Құрама Штатта</w:t>
      </w:r>
      <w:r w:rsidRPr="00A1226F">
        <w:rPr>
          <w:rFonts w:ascii="Times New Roman" w:hAnsi="Times New Roman"/>
          <w:sz w:val="24"/>
          <w:szCs w:val="24"/>
          <w:lang w:val="kk-KZ"/>
        </w:rPr>
        <w:softHyphen/>
        <w:t>рында бұрын КСРО құрамына енген елдер, олардың ішінде Қазақстан бойынша дереккөздерін жинастыру Гарвард, Колумбия, Йель, Индиана, Стэнфорд, Калифорния, Чикаго уни</w:t>
      </w:r>
      <w:r w:rsidRPr="00A1226F">
        <w:rPr>
          <w:rFonts w:ascii="Times New Roman" w:hAnsi="Times New Roman"/>
          <w:sz w:val="24"/>
          <w:szCs w:val="24"/>
          <w:lang w:val="kk-KZ"/>
        </w:rPr>
        <w:softHyphen/>
        <w:t>верситеттерінде кең көлемде жүргізілді. Тіпті, өткен ғасырдың 60-жылдарынан бастап қазақ, қырғыз, өзбек, түркімен, тәжік халықтарының тілдерінде жазылған дереккөздерін жинастыруға қомақты қаржы бөлінді. Бұл жұмыс 1962 жылы Колумбия университетінде қолға алынып, американ кітапханала</w:t>
      </w:r>
      <w:r w:rsidRPr="00A1226F">
        <w:rPr>
          <w:rFonts w:ascii="Times New Roman" w:hAnsi="Times New Roman"/>
          <w:sz w:val="24"/>
          <w:szCs w:val="24"/>
          <w:lang w:val="kk-KZ"/>
        </w:rPr>
        <w:softHyphen/>
        <w:t>рындағы Кеңес одағының құрамындағы мұсылман халықтарының тілдерінде жазылған кітаптар мен материалдардың библиографиясын құрастыру профессор Э.Олуордқа тапсырылады. Нәтиже</w:t>
      </w:r>
      <w:r w:rsidRPr="00A1226F">
        <w:rPr>
          <w:rFonts w:ascii="Times New Roman" w:hAnsi="Times New Roman"/>
          <w:sz w:val="24"/>
          <w:szCs w:val="24"/>
          <w:lang w:val="kk-KZ"/>
        </w:rPr>
        <w:softHyphen/>
        <w:t>сінде  1965-1975 жылдары үш том</w:t>
      </w:r>
      <w:r w:rsidRPr="00A1226F">
        <w:rPr>
          <w:rFonts w:ascii="Times New Roman" w:hAnsi="Times New Roman"/>
          <w:sz w:val="24"/>
          <w:szCs w:val="24"/>
          <w:lang w:val="kk-KZ"/>
        </w:rPr>
        <w:softHyphen/>
        <w:t>дық монография дайын</w:t>
      </w:r>
      <w:r w:rsidRPr="00A1226F">
        <w:rPr>
          <w:rFonts w:ascii="Times New Roman" w:hAnsi="Times New Roman"/>
          <w:sz w:val="24"/>
          <w:szCs w:val="24"/>
          <w:lang w:val="kk-KZ"/>
        </w:rPr>
        <w:softHyphen/>
        <w:t xml:space="preserve">далады.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Қазақ тіліндегі басылымдардың арасында Т.Шонан</w:t>
      </w:r>
      <w:r w:rsidRPr="00A1226F">
        <w:rPr>
          <w:rFonts w:ascii="Times New Roman" w:hAnsi="Times New Roman"/>
          <w:sz w:val="24"/>
          <w:szCs w:val="24"/>
          <w:lang w:val="kk-KZ"/>
        </w:rPr>
        <w:softHyphen/>
        <w:t>ұлы</w:t>
      </w:r>
      <w:r w:rsidRPr="00A1226F">
        <w:rPr>
          <w:rFonts w:ascii="Times New Roman" w:hAnsi="Times New Roman"/>
          <w:sz w:val="24"/>
          <w:szCs w:val="24"/>
          <w:lang w:val="kk-KZ"/>
        </w:rPr>
        <w:softHyphen/>
        <w:t>ның “Қазақ жерінің тарихы” (Қызылорда-Ташкент,1926), Атығай Шо</w:t>
      </w:r>
      <w:r w:rsidRPr="00A1226F">
        <w:rPr>
          <w:rFonts w:ascii="Times New Roman" w:hAnsi="Times New Roman"/>
          <w:sz w:val="24"/>
          <w:szCs w:val="24"/>
          <w:lang w:val="kk-KZ"/>
        </w:rPr>
        <w:softHyphen/>
        <w:t>наұлы мен Қанабек Байс</w:t>
      </w:r>
      <w:r w:rsidRPr="00A1226F">
        <w:rPr>
          <w:rFonts w:ascii="Times New Roman" w:hAnsi="Times New Roman"/>
          <w:sz w:val="24"/>
          <w:szCs w:val="24"/>
          <w:lang w:val="kk-KZ"/>
        </w:rPr>
        <w:softHyphen/>
        <w:t>ейі</w:t>
      </w:r>
      <w:r w:rsidRPr="00A1226F">
        <w:rPr>
          <w:rFonts w:ascii="Times New Roman" w:hAnsi="Times New Roman"/>
          <w:sz w:val="24"/>
          <w:szCs w:val="24"/>
          <w:lang w:val="kk-KZ"/>
        </w:rPr>
        <w:softHyphen/>
        <w:t>т</w:t>
      </w:r>
      <w:r w:rsidRPr="00A1226F">
        <w:rPr>
          <w:rFonts w:ascii="Times New Roman" w:hAnsi="Times New Roman"/>
          <w:sz w:val="24"/>
          <w:szCs w:val="24"/>
          <w:lang w:val="kk-KZ"/>
        </w:rPr>
        <w:softHyphen/>
        <w:t>ұлы</w:t>
      </w:r>
      <w:r w:rsidRPr="00A1226F">
        <w:rPr>
          <w:rFonts w:ascii="Times New Roman" w:hAnsi="Times New Roman"/>
          <w:sz w:val="24"/>
          <w:szCs w:val="24"/>
          <w:lang w:val="kk-KZ"/>
        </w:rPr>
        <w:softHyphen/>
        <w:t>ның “Зәуре” (Қызылорда, 1930), Қ.Ке</w:t>
      </w:r>
      <w:r w:rsidRPr="00A1226F">
        <w:rPr>
          <w:rFonts w:ascii="Times New Roman" w:hAnsi="Times New Roman"/>
          <w:sz w:val="24"/>
          <w:szCs w:val="24"/>
          <w:lang w:val="kk-KZ"/>
        </w:rPr>
        <w:softHyphen/>
        <w:t>меңгер</w:t>
      </w:r>
      <w:r w:rsidRPr="00A1226F">
        <w:rPr>
          <w:rFonts w:ascii="Times New Roman" w:hAnsi="Times New Roman"/>
          <w:sz w:val="24"/>
          <w:szCs w:val="24"/>
          <w:lang w:val="kk-KZ"/>
        </w:rPr>
        <w:softHyphen/>
        <w:t>ұлының “Қазақтар тарихынан” (М., 1924), А.Байтұрсыновтың “Әліпби: Жаңа құрал” деген еңбектері де бар. Америка Құрама Штаттарындағы ең ірі кітап қоймасы – 1880 жылы Вашинг</w:t>
      </w:r>
      <w:r w:rsidRPr="00A1226F">
        <w:rPr>
          <w:rFonts w:ascii="Times New Roman" w:hAnsi="Times New Roman"/>
          <w:sz w:val="24"/>
          <w:szCs w:val="24"/>
          <w:lang w:val="kk-KZ"/>
        </w:rPr>
        <w:softHyphen/>
        <w:t>тон қаласында негізі қаланған Конгресс кітапханасы. Мұндағы орыс, өзбек, қазақ, т.б. халықтар тарихы бойынша шоғырланған материалдардың барлығы дерлік кітапхананың Славян және Орталық Еуропа бөлімінде. Кітапханада Джордж Кеннаның (1845-1924,1885-1886 жылдары Сібірге саяхаты кезінде жинастырған қолжазбалар мен суреттердің көлемді қоры сақтаулы. Семей кітапханасында батыс клас</w:t>
      </w:r>
      <w:r w:rsidRPr="00A1226F">
        <w:rPr>
          <w:rFonts w:ascii="Times New Roman" w:hAnsi="Times New Roman"/>
          <w:sz w:val="24"/>
          <w:szCs w:val="24"/>
          <w:lang w:val="kk-KZ"/>
        </w:rPr>
        <w:softHyphen/>
        <w:t>сиктерінің шығармаларымен танысып жүрген қазақ халқының ұлы ақыны Абай туралы әлем жұртшылығына тұңғыш хабарлаған американ жур</w:t>
      </w:r>
      <w:r w:rsidRPr="00A1226F">
        <w:rPr>
          <w:rFonts w:ascii="Times New Roman" w:hAnsi="Times New Roman"/>
          <w:sz w:val="24"/>
          <w:szCs w:val="24"/>
          <w:lang w:val="kk-KZ"/>
        </w:rPr>
        <w:softHyphen/>
        <w:t>налисінің қорында қазақтар туралы басқа да мағлұматтардың барлығы күмән тудырмайды.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Нью-Йорк көпшілік кітапханасында “Түркістанның экономикалық очеркі” (1922) деген бұрын еш жерде жа</w:t>
      </w:r>
      <w:r w:rsidRPr="00A1226F">
        <w:rPr>
          <w:rFonts w:ascii="Times New Roman" w:hAnsi="Times New Roman"/>
          <w:sz w:val="24"/>
          <w:szCs w:val="24"/>
          <w:lang w:val="kk-KZ"/>
        </w:rPr>
        <w:softHyphen/>
        <w:t>рияланбаған кітаптың қолжазбасымен танысуға болады. Гарвард универси</w:t>
      </w:r>
      <w:r w:rsidRPr="00A1226F">
        <w:rPr>
          <w:rFonts w:ascii="Times New Roman" w:hAnsi="Times New Roman"/>
          <w:sz w:val="24"/>
          <w:szCs w:val="24"/>
          <w:lang w:val="kk-KZ"/>
        </w:rPr>
        <w:softHyphen/>
        <w:t>тетінің Хаугхтон кітапханасында, Индиана университетінің Лилли кітапханасында (Блумингтон қ.) “Орта Азия бойынша материалдар” кол</w:t>
      </w:r>
      <w:r w:rsidRPr="00A1226F">
        <w:rPr>
          <w:rFonts w:ascii="Times New Roman" w:hAnsi="Times New Roman"/>
          <w:sz w:val="24"/>
          <w:szCs w:val="24"/>
          <w:lang w:val="kk-KZ"/>
        </w:rPr>
        <w:softHyphen/>
        <w:t>лекциясы жеке топтастырылған. Мэдисон қаласындағы Висконсин университетінің кітап қоймасындағы Қазақстан, Өзбекстан, Түрікменстан және басқа да республикалар бойынша басылымдар мен қолжазбалар туралы мағлұматтар “Қоғамдық ғылымдар бойынша компьютерлік орталық пен мәліметтер банкіне” енгізілген. 1968 жылы қазан айында Остин қаласын</w:t>
      </w:r>
      <w:r w:rsidRPr="00A1226F">
        <w:rPr>
          <w:rFonts w:ascii="Times New Roman" w:hAnsi="Times New Roman"/>
          <w:sz w:val="24"/>
          <w:szCs w:val="24"/>
          <w:lang w:val="kk-KZ"/>
        </w:rPr>
        <w:softHyphen/>
        <w:t>дағы Техас университетінің Гумани</w:t>
      </w:r>
      <w:r w:rsidRPr="00A1226F">
        <w:rPr>
          <w:rFonts w:ascii="Times New Roman" w:hAnsi="Times New Roman"/>
          <w:sz w:val="24"/>
          <w:szCs w:val="24"/>
          <w:lang w:val="kk-KZ"/>
        </w:rPr>
        <w:softHyphen/>
        <w:t>тарлық зерттеулер орталығы Ресей Уақытша үкіметінің басшысы А.Ф.Керенскийдің (1881-1970) мұрағатын сатып алады. Мұрағаттың көпшілік бөлігін “Антибольшевиктік күресті реттеу орталығы”, “Халық бостандығы үшін күрес лигасы”, “Ұлттық-еңбек одағы”, “Азат Ресей үшін күрес одағы”, “Ресей халықтарын азат ету үшін күрес одағы”, “Солтүстік Кавказ күрес одағы”, “Украин Ұлттық Радасы”,“Түркістан Ұлттық Бірлігі”секілді эмигранттық ұйымдардың материал</w:t>
      </w:r>
      <w:r w:rsidRPr="00A1226F">
        <w:rPr>
          <w:rFonts w:ascii="Times New Roman" w:hAnsi="Times New Roman"/>
          <w:sz w:val="24"/>
          <w:szCs w:val="24"/>
          <w:lang w:val="kk-KZ"/>
        </w:rPr>
        <w:softHyphen/>
        <w:t>дары құрайды.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М.Шоқайдың А.Ф.Керенскиймен жақсы таныс болғандығы, Түркістанда, Санкт-Петербургте, кейін Парижде онымен сан рет кездескендігі, Түркіс</w:t>
      </w:r>
      <w:r w:rsidRPr="00A1226F">
        <w:rPr>
          <w:rFonts w:ascii="Times New Roman" w:hAnsi="Times New Roman"/>
          <w:sz w:val="24"/>
          <w:szCs w:val="24"/>
          <w:lang w:val="kk-KZ"/>
        </w:rPr>
        <w:softHyphen/>
        <w:t>танның болашағы туралы пікір талас</w:t>
      </w:r>
      <w:r w:rsidRPr="00A1226F">
        <w:rPr>
          <w:rFonts w:ascii="Times New Roman" w:hAnsi="Times New Roman"/>
          <w:sz w:val="24"/>
          <w:szCs w:val="24"/>
          <w:lang w:val="kk-KZ"/>
        </w:rPr>
        <w:softHyphen/>
        <w:t>тырғандығы белгілі. А.Ф.Керенский мұрағаты отандық шоқайтанушылар үшін маңызды дереккөзі екендігі сөзсіз.</w:t>
      </w:r>
    </w:p>
    <w:p w:rsidR="00FE53FB" w:rsidRPr="00A1226F" w:rsidRDefault="00FE53FB" w:rsidP="00FE53FB">
      <w:pPr>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     </w:t>
      </w:r>
      <w:r w:rsidRPr="00A1226F">
        <w:rPr>
          <w:rFonts w:ascii="Times New Roman" w:hAnsi="Times New Roman"/>
          <w:sz w:val="24"/>
          <w:szCs w:val="24"/>
        </w:rPr>
        <w:t>Калифорния университетінің кітапханасындағы (Беркли қ.) Л.Н.Ми</w:t>
      </w:r>
      <w:r w:rsidRPr="00A1226F">
        <w:rPr>
          <w:rFonts w:ascii="Times New Roman" w:hAnsi="Times New Roman"/>
          <w:sz w:val="24"/>
          <w:szCs w:val="24"/>
        </w:rPr>
        <w:softHyphen/>
        <w:t xml:space="preserve">люковтың жеке кітапханасы </w:t>
      </w:r>
      <w:r w:rsidRPr="00A1226F">
        <w:rPr>
          <w:rFonts w:ascii="Times New Roman" w:hAnsi="Times New Roman"/>
          <w:sz w:val="24"/>
          <w:szCs w:val="24"/>
          <w:lang w:val="kk-KZ"/>
        </w:rPr>
        <w:t>Қазақстан</w:t>
      </w:r>
      <w:r w:rsidRPr="00A1226F">
        <w:rPr>
          <w:rFonts w:ascii="Times New Roman" w:hAnsi="Times New Roman"/>
          <w:sz w:val="24"/>
          <w:szCs w:val="24"/>
        </w:rPr>
        <w:t xml:space="preserve"> үшін осындай маңызға ие.Батыс елдерінің кітапханаларындағы қазақ халқының тарихы мен мәдениетіне қатысты құнды кітаптар мен қолжазба күйіндегі материалдарды іздестіруде Ричард Левинскийдің 1980 жылы шыққан көрсеткіші, әсіресе, Л.Крадердің “Қазақстан библиогра</w:t>
      </w:r>
      <w:r w:rsidRPr="00A1226F">
        <w:rPr>
          <w:rFonts w:ascii="Times New Roman" w:hAnsi="Times New Roman"/>
          <w:sz w:val="24"/>
          <w:szCs w:val="24"/>
        </w:rPr>
        <w:softHyphen/>
        <w:t>фиясы” (1948), Джорджтаун универси</w:t>
      </w:r>
      <w:r w:rsidRPr="00A1226F">
        <w:rPr>
          <w:rFonts w:ascii="Times New Roman" w:hAnsi="Times New Roman"/>
          <w:sz w:val="24"/>
          <w:szCs w:val="24"/>
        </w:rPr>
        <w:softHyphen/>
        <w:t>тетінің қызметкері Р.Ловентальдің “Орта Азияның түрік тілдері мен әдебиеті” (1957), Р. Пирстің “Кеңес Орта Азиясы” (1966), С.Хорак, Д.Хей</w:t>
      </w:r>
      <w:r w:rsidRPr="00A1226F">
        <w:rPr>
          <w:rFonts w:ascii="Times New Roman" w:hAnsi="Times New Roman"/>
          <w:sz w:val="24"/>
          <w:szCs w:val="24"/>
        </w:rPr>
        <w:softHyphen/>
        <w:t>зер, Э.Лаззерини мен И. Крайндлердің “Кеңес ұлттарын зе</w:t>
      </w:r>
      <w:r w:rsidRPr="00A1226F">
        <w:rPr>
          <w:rFonts w:ascii="Times New Roman" w:hAnsi="Times New Roman"/>
          <w:sz w:val="24"/>
          <w:szCs w:val="24"/>
          <w:lang w:val="kk-KZ"/>
        </w:rPr>
        <w:t>р</w:t>
      </w:r>
      <w:r w:rsidRPr="00A1226F">
        <w:rPr>
          <w:rFonts w:ascii="Times New Roman" w:hAnsi="Times New Roman"/>
          <w:sz w:val="24"/>
          <w:szCs w:val="24"/>
        </w:rPr>
        <w:t>ттеуге басшылық: КСРО-ның орыс емес ұлттары” (1982)</w:t>
      </w:r>
      <w:r w:rsidRPr="00A1226F">
        <w:rPr>
          <w:rFonts w:ascii="Times New Roman" w:hAnsi="Times New Roman"/>
          <w:sz w:val="24"/>
          <w:szCs w:val="24"/>
          <w:lang w:val="kk-KZ"/>
        </w:rPr>
        <w:t>,-</w:t>
      </w:r>
      <w:r w:rsidRPr="00A1226F">
        <w:rPr>
          <w:rFonts w:ascii="Times New Roman" w:hAnsi="Times New Roman"/>
          <w:sz w:val="24"/>
          <w:szCs w:val="24"/>
        </w:rPr>
        <w:t xml:space="preserve"> деген еңбектері өте пайдалы.</w:t>
      </w:r>
    </w:p>
    <w:p w:rsidR="00FE53FB" w:rsidRPr="00A1226F" w:rsidRDefault="00FE53FB" w:rsidP="00FE53FB">
      <w:pPr>
        <w:spacing w:after="0" w:line="240" w:lineRule="auto"/>
        <w:jc w:val="both"/>
        <w:rPr>
          <w:rFonts w:ascii="Times New Roman" w:hAnsi="Times New Roman"/>
          <w:sz w:val="24"/>
          <w:szCs w:val="24"/>
        </w:rPr>
      </w:pPr>
      <w:r w:rsidRPr="00A1226F">
        <w:rPr>
          <w:rFonts w:ascii="Times New Roman" w:hAnsi="Times New Roman"/>
          <w:sz w:val="24"/>
          <w:szCs w:val="24"/>
        </w:rPr>
        <w:t xml:space="preserve">     Ұлыбританиядағы шығыстану мекемелерінің қорларына, әсіресе, Британ м</w:t>
      </w:r>
      <w:r w:rsidRPr="00A1226F">
        <w:rPr>
          <w:rFonts w:ascii="Times New Roman" w:hAnsi="Times New Roman"/>
          <w:sz w:val="24"/>
          <w:szCs w:val="24"/>
          <w:lang w:val="kk-KZ"/>
        </w:rPr>
        <w:t xml:space="preserve">узейіне </w:t>
      </w:r>
      <w:r w:rsidRPr="00A1226F">
        <w:rPr>
          <w:rFonts w:ascii="Times New Roman" w:hAnsi="Times New Roman"/>
          <w:sz w:val="24"/>
          <w:szCs w:val="24"/>
        </w:rPr>
        <w:t>ХІХ ғасырдың өзінде Орталық Азия елдерінен көптеген қолжазбалар жеткізілді, олардың біразы ғылыми түсінікте</w:t>
      </w:r>
      <w:r w:rsidRPr="00A1226F">
        <w:rPr>
          <w:rFonts w:ascii="Times New Roman" w:hAnsi="Times New Roman"/>
          <w:sz w:val="24"/>
          <w:szCs w:val="24"/>
        </w:rPr>
        <w:softHyphen/>
        <w:t>мелермен ағылшын тіліне ауда</w:t>
      </w:r>
      <w:r w:rsidRPr="00A1226F">
        <w:rPr>
          <w:rFonts w:ascii="Times New Roman" w:hAnsi="Times New Roman"/>
          <w:sz w:val="24"/>
          <w:szCs w:val="24"/>
        </w:rPr>
        <w:softHyphen/>
        <w:t>рылып жарыққа шықты. Өткен ғасыр</w:t>
      </w:r>
      <w:r w:rsidRPr="00A1226F">
        <w:rPr>
          <w:rFonts w:ascii="Times New Roman" w:hAnsi="Times New Roman"/>
          <w:sz w:val="24"/>
          <w:szCs w:val="24"/>
        </w:rPr>
        <w:softHyphen/>
        <w:t>дың 20-жылдары Британ м</w:t>
      </w:r>
      <w:r w:rsidRPr="00A1226F">
        <w:rPr>
          <w:rFonts w:ascii="Times New Roman" w:hAnsi="Times New Roman"/>
          <w:sz w:val="24"/>
          <w:szCs w:val="24"/>
          <w:lang w:val="kk-KZ"/>
        </w:rPr>
        <w:t>узейіне</w:t>
      </w:r>
      <w:r w:rsidRPr="00A1226F">
        <w:rPr>
          <w:rFonts w:ascii="Times New Roman" w:hAnsi="Times New Roman"/>
          <w:sz w:val="24"/>
          <w:szCs w:val="24"/>
        </w:rPr>
        <w:t xml:space="preserve"> Қазақстанда жұмыс істеген ағылшын концессионерлерінің құжаттары, күнделіктері мен естеліктері келіп түсті. Олардың қатарындағы Қоянды жәрмеңкесі жөніндегі альбом, инженер Джон Уорделлдің жазбалары қазақтар өмірінен соны мағлұматтар береді.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rPr>
        <w:t xml:space="preserve">     Британ кітапханасының Шығыс қолжазбалары мен кітаптары бөлімінде Орталық Азия жөніндегі жәдігерлер төрт мыңнан асады. Оксфорд универ</w:t>
      </w:r>
      <w:r w:rsidRPr="00A1226F">
        <w:rPr>
          <w:rFonts w:ascii="Times New Roman" w:hAnsi="Times New Roman"/>
          <w:sz w:val="24"/>
          <w:szCs w:val="24"/>
        </w:rPr>
        <w:softHyphen/>
        <w:t>ситетінің Боули кітапханасының “байлығы” мұнан да асып түседі. Дарем университетінің кітапханасында “Шығыс секциясы” бар. Қазақстан және олармен көршілес халықтар туралы материалдар Эссекс университе</w:t>
      </w:r>
      <w:r w:rsidRPr="00A1226F">
        <w:rPr>
          <w:rFonts w:ascii="Times New Roman" w:hAnsi="Times New Roman"/>
          <w:sz w:val="24"/>
          <w:szCs w:val="24"/>
        </w:rPr>
        <w:softHyphen/>
        <w:t>тінің кітапханасынан, Орыс және Шығыс Еуропа жөніндегі Бирмингем орталығынан да ұшырасып қалады.</w:t>
      </w:r>
      <w:r w:rsidRPr="00A1226F">
        <w:rPr>
          <w:rFonts w:ascii="Times New Roman" w:hAnsi="Times New Roman"/>
          <w:sz w:val="24"/>
          <w:szCs w:val="24"/>
          <w:lang w:val="kk-KZ"/>
        </w:rPr>
        <w:t xml:space="preserve"> Еуропаның әр елінде Қазақстан туралы қандай жәдігерлер бар екендігін түгел баяндау мүмкін болмас, оның үстіне мұны газет беті де көтере қоймайды. Сол себепті қайсібірін библиографиялық көрсеткішіне ғана сілтеме жасаумен шектелейік. Франция мұрағаттарындағы материалдарды іздестіруде Ю.Брегельдің библиогра</w:t>
      </w:r>
      <w:r w:rsidRPr="00A1226F">
        <w:rPr>
          <w:rFonts w:ascii="Times New Roman" w:hAnsi="Times New Roman"/>
          <w:sz w:val="24"/>
          <w:szCs w:val="24"/>
          <w:lang w:val="kk-KZ"/>
        </w:rPr>
        <w:softHyphen/>
        <w:t>фиясына қоса 1970 жылы жарық көрген Мишель Лезюрдің “Le sources de’hіstoіre de Russіe aux Archіves Natіonales” деген көрсеткішін парақтап шығу артық болмайды. Сондай-ақ, Германияның мұрағаттарында өткен ғасырдың 20-жылдары осы елдің жоғары оқу орындарында оқыған қазақ жастары (Мұстафа Бөкейханов, Ғазымбек Бірімжанов т.б.), большевиктерге қарсы көмек сұрап барған Серәлі Лапин, тағдыр айдап шетелге қоныс аударған М.Шоқай, ІІ дүниежүзілік соғыс кезінде немістерге тұтқынға түскен түркістандықтар, 1916 жылғы көтері</w:t>
      </w:r>
      <w:r w:rsidRPr="00A1226F">
        <w:rPr>
          <w:rFonts w:ascii="Times New Roman" w:hAnsi="Times New Roman"/>
          <w:sz w:val="24"/>
          <w:szCs w:val="24"/>
          <w:lang w:val="kk-KZ"/>
        </w:rPr>
        <w:softHyphen/>
        <w:t>ліске, Желтоқсан көтерілісіне, Кеңес өкіметінің ыдырауына байланысты құжаттар бар.</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Жеке мұрағаттық қорларда да Қазақстан туралы материалдардың баршылығын өмір көрсетіп отыр. Мысалы, Қазақстан Республикасының Ұлттық кітапханасына Ұлыбрита</w:t>
      </w:r>
      <w:r w:rsidRPr="00A1226F">
        <w:rPr>
          <w:rFonts w:ascii="Times New Roman" w:hAnsi="Times New Roman"/>
          <w:sz w:val="24"/>
          <w:szCs w:val="24"/>
          <w:lang w:val="kk-KZ"/>
        </w:rPr>
        <w:softHyphen/>
        <w:t>ниядағы Басхановтың коллекциясы</w:t>
      </w:r>
      <w:r w:rsidRPr="00A1226F">
        <w:rPr>
          <w:rFonts w:ascii="Times New Roman" w:hAnsi="Times New Roman"/>
          <w:sz w:val="24"/>
          <w:szCs w:val="24"/>
          <w:lang w:val="kk-KZ"/>
        </w:rPr>
        <w:softHyphen/>
        <w:t xml:space="preserve">нан “Яш Түркістан” журналының барлық сандарының көшірмесі алынды. </w:t>
      </w:r>
      <w:r w:rsidRPr="00A1226F">
        <w:rPr>
          <w:rFonts w:ascii="Times New Roman" w:hAnsi="Times New Roman"/>
          <w:sz w:val="24"/>
          <w:szCs w:val="24"/>
        </w:rPr>
        <w:t>Канада профессоры Р.Пирс</w:t>
      </w:r>
      <w:r w:rsidRPr="00A1226F">
        <w:rPr>
          <w:rFonts w:ascii="Times New Roman" w:hAnsi="Times New Roman"/>
          <w:sz w:val="24"/>
          <w:szCs w:val="24"/>
        </w:rPr>
        <w:softHyphen/>
        <w:t>те “Туркестанские ведомости” газе</w:t>
      </w:r>
      <w:r w:rsidRPr="00A1226F">
        <w:rPr>
          <w:rFonts w:ascii="Times New Roman" w:hAnsi="Times New Roman"/>
          <w:sz w:val="24"/>
          <w:szCs w:val="24"/>
        </w:rPr>
        <w:softHyphen/>
        <w:t>тінің толық коллекциясы сақтаулы. Орта Азия мен Қазақстанды ұзақ жылдар зерттеумен айналысқан фран</w:t>
      </w:r>
      <w:r w:rsidRPr="00A1226F">
        <w:rPr>
          <w:rFonts w:ascii="Times New Roman" w:hAnsi="Times New Roman"/>
          <w:sz w:val="24"/>
          <w:szCs w:val="24"/>
        </w:rPr>
        <w:softHyphen/>
        <w:t>цуз</w:t>
      </w:r>
      <w:r w:rsidRPr="00A1226F">
        <w:rPr>
          <w:rFonts w:ascii="Times New Roman" w:hAnsi="Times New Roman"/>
          <w:sz w:val="24"/>
          <w:szCs w:val="24"/>
          <w:lang w:val="kk-KZ"/>
        </w:rPr>
        <w:t xml:space="preserve"> </w:t>
      </w:r>
      <w:r w:rsidRPr="00A1226F">
        <w:rPr>
          <w:rFonts w:ascii="Times New Roman" w:hAnsi="Times New Roman"/>
          <w:sz w:val="24"/>
          <w:szCs w:val="24"/>
        </w:rPr>
        <w:t>профессорлары</w:t>
      </w:r>
      <w:r w:rsidRPr="00A1226F">
        <w:rPr>
          <w:rFonts w:ascii="Times New Roman" w:hAnsi="Times New Roman"/>
          <w:sz w:val="24"/>
          <w:szCs w:val="24"/>
          <w:lang w:val="kk-KZ"/>
        </w:rPr>
        <w:t xml:space="preserve"> </w:t>
      </w:r>
      <w:r w:rsidRPr="00A1226F">
        <w:rPr>
          <w:rFonts w:ascii="Times New Roman" w:hAnsi="Times New Roman"/>
          <w:sz w:val="24"/>
          <w:szCs w:val="24"/>
        </w:rPr>
        <w:t>А.Беннигсен,</w:t>
      </w:r>
      <w:r w:rsidRPr="00A1226F">
        <w:rPr>
          <w:rFonts w:ascii="Times New Roman" w:hAnsi="Times New Roman"/>
          <w:sz w:val="24"/>
          <w:szCs w:val="24"/>
          <w:lang w:val="kk-KZ"/>
        </w:rPr>
        <w:t xml:space="preserve"> </w:t>
      </w:r>
      <w:r w:rsidRPr="00A1226F">
        <w:rPr>
          <w:rFonts w:ascii="Times New Roman" w:hAnsi="Times New Roman"/>
          <w:sz w:val="24"/>
          <w:szCs w:val="24"/>
        </w:rPr>
        <w:t>К.д’Анкос,</w:t>
      </w:r>
      <w:r w:rsidRPr="00A1226F">
        <w:rPr>
          <w:rFonts w:ascii="Times New Roman" w:hAnsi="Times New Roman"/>
          <w:sz w:val="24"/>
          <w:szCs w:val="24"/>
          <w:lang w:val="kk-KZ"/>
        </w:rPr>
        <w:t xml:space="preserve"> </w:t>
      </w:r>
      <w:r w:rsidRPr="00A1226F">
        <w:rPr>
          <w:rFonts w:ascii="Times New Roman" w:hAnsi="Times New Roman"/>
          <w:sz w:val="24"/>
          <w:szCs w:val="24"/>
        </w:rPr>
        <w:t>Ш.Лемерсье-Келькеженің жеке мұрағаттары да назардан тыс қалмауы тиіс.</w:t>
      </w:r>
      <w:r w:rsidRPr="00A1226F">
        <w:rPr>
          <w:rFonts w:ascii="Times New Roman" w:hAnsi="Times New Roman"/>
          <w:sz w:val="24"/>
          <w:szCs w:val="24"/>
          <w:lang w:val="kk-KZ"/>
        </w:rPr>
        <w:t xml:space="preserve"> Түркия мұрағаттарындағы Қазақ</w:t>
      </w:r>
      <w:r w:rsidRPr="00A1226F">
        <w:rPr>
          <w:rFonts w:ascii="Times New Roman" w:hAnsi="Times New Roman"/>
          <w:sz w:val="24"/>
          <w:szCs w:val="24"/>
          <w:lang w:val="kk-KZ"/>
        </w:rPr>
        <w:softHyphen/>
        <w:t>стан тарихына қатысты материал</w:t>
      </w:r>
      <w:r w:rsidRPr="00A1226F">
        <w:rPr>
          <w:rFonts w:ascii="Times New Roman" w:hAnsi="Times New Roman"/>
          <w:sz w:val="24"/>
          <w:szCs w:val="24"/>
          <w:lang w:val="kk-KZ"/>
        </w:rPr>
        <w:softHyphen/>
        <w:t xml:space="preserve">дардың молдығы, бірақ олардың әлі күнге дейін жүйелі түрде зерттелмей келе жатқандығы белгілі. Оны түрік профессоры М.Сарайдың “Осман мемлекеті мен Түркістан хандықтары арасындағы саяси байланыстар” атты монографиясынан да байқауға болады.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Кезінде Египет Араб Республи</w:t>
      </w:r>
      <w:r w:rsidRPr="00A1226F">
        <w:rPr>
          <w:rFonts w:ascii="Times New Roman" w:hAnsi="Times New Roman"/>
          <w:sz w:val="24"/>
          <w:szCs w:val="24"/>
          <w:lang w:val="kk-KZ"/>
        </w:rPr>
        <w:softHyphen/>
        <w:t>касына мұрағатшылардың іссапары барысында Қаир қаласындағы Дар әл-Кутуб кітапханасының ұлттық мұрағаты және Араб қолжазбалары мен зерттеу институтының қорла</w:t>
      </w:r>
      <w:r w:rsidRPr="00A1226F">
        <w:rPr>
          <w:rFonts w:ascii="Times New Roman" w:hAnsi="Times New Roman"/>
          <w:sz w:val="24"/>
          <w:szCs w:val="24"/>
          <w:lang w:val="kk-KZ"/>
        </w:rPr>
        <w:softHyphen/>
        <w:t>рынан тарихымызға қатысты құнды қолжазбалар мен деректер тізімі жасалды. Олардың ішінде мамлюк сұлтандары Сұлтан Аз-Заһир Бейбарыс, Барқұқ, Қайт</w:t>
      </w:r>
      <w:r w:rsidRPr="00A1226F">
        <w:rPr>
          <w:rFonts w:ascii="Times New Roman" w:hAnsi="Times New Roman"/>
          <w:sz w:val="24"/>
          <w:szCs w:val="24"/>
          <w:lang w:val="kk-KZ"/>
        </w:rPr>
        <w:softHyphen/>
        <w:t>пай туралы қолжазбалар мен тарихи құжаттар, Мамлюк мемлекетіндегі әскери өнер жөніндегі қолжазбалар, Фараби қаласынан шыққан ғалым</w:t>
      </w:r>
      <w:r w:rsidRPr="00A1226F">
        <w:rPr>
          <w:rFonts w:ascii="Times New Roman" w:hAnsi="Times New Roman"/>
          <w:sz w:val="24"/>
          <w:szCs w:val="24"/>
          <w:lang w:val="kk-KZ"/>
        </w:rPr>
        <w:softHyphen/>
        <w:t>дар еңбектерінің тізімі, “Каспий маңайында тұра</w:t>
      </w:r>
      <w:r w:rsidRPr="00A1226F">
        <w:rPr>
          <w:rFonts w:ascii="Times New Roman" w:hAnsi="Times New Roman"/>
          <w:sz w:val="24"/>
          <w:szCs w:val="24"/>
          <w:lang w:val="kk-KZ"/>
        </w:rPr>
        <w:softHyphen/>
        <w:t>тын тұрғындар тарихы”,“Түрік мемлекеті хан</w:t>
      </w:r>
      <w:r w:rsidRPr="00A1226F">
        <w:rPr>
          <w:rFonts w:ascii="Times New Roman" w:hAnsi="Times New Roman"/>
          <w:sz w:val="24"/>
          <w:szCs w:val="24"/>
          <w:lang w:val="kk-KZ"/>
        </w:rPr>
        <w:softHyphen/>
        <w:t>дығындағы ғажайыптар” сияқты шығармалар, қа</w:t>
      </w:r>
      <w:r w:rsidRPr="00A1226F">
        <w:rPr>
          <w:rFonts w:ascii="Times New Roman" w:hAnsi="Times New Roman"/>
          <w:sz w:val="24"/>
          <w:szCs w:val="24"/>
          <w:lang w:val="kk-KZ"/>
        </w:rPr>
        <w:softHyphen/>
        <w:t>лалар мен елді мекендер, сауда жолдары, шаруашы</w:t>
      </w:r>
      <w:r w:rsidRPr="00A1226F">
        <w:rPr>
          <w:rFonts w:ascii="Times New Roman" w:hAnsi="Times New Roman"/>
          <w:sz w:val="24"/>
          <w:szCs w:val="24"/>
          <w:lang w:val="kk-KZ"/>
        </w:rPr>
        <w:softHyphen/>
        <w:t>лығы жөніндегі, Тәңір</w:t>
      </w:r>
      <w:r w:rsidRPr="00A1226F">
        <w:rPr>
          <w:rFonts w:ascii="Times New Roman" w:hAnsi="Times New Roman"/>
          <w:sz w:val="24"/>
          <w:szCs w:val="24"/>
          <w:lang w:val="kk-KZ"/>
        </w:rPr>
        <w:softHyphen/>
        <w:t>берді, Ағыбай, Тұманбай есімді тұлғалардың мам</w:t>
      </w:r>
      <w:r w:rsidRPr="00A1226F">
        <w:rPr>
          <w:rFonts w:ascii="Times New Roman" w:hAnsi="Times New Roman"/>
          <w:sz w:val="24"/>
          <w:szCs w:val="24"/>
          <w:lang w:val="kk-KZ"/>
        </w:rPr>
        <w:softHyphen/>
        <w:t>люктердің тарихына қа</w:t>
      </w:r>
      <w:r w:rsidRPr="00A1226F">
        <w:rPr>
          <w:rFonts w:ascii="Times New Roman" w:hAnsi="Times New Roman"/>
          <w:sz w:val="24"/>
          <w:szCs w:val="24"/>
          <w:lang w:val="kk-KZ"/>
        </w:rPr>
        <w:softHyphen/>
        <w:t>тысты құжаттары анық</w:t>
      </w:r>
      <w:r w:rsidRPr="00A1226F">
        <w:rPr>
          <w:rFonts w:ascii="Times New Roman" w:hAnsi="Times New Roman"/>
          <w:sz w:val="24"/>
          <w:szCs w:val="24"/>
          <w:lang w:val="kk-KZ"/>
        </w:rPr>
        <w:softHyphen/>
        <w:t>талды.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Ұлты қазақ мысырлық ғалым Насролла ат-Таразидің (1922 ж. Таразда туған) жеке мұрағат қоры алынып, Ұлттық мұрағат қорына тапсырылды.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Сонымен қатар, Қа</w:t>
      </w:r>
      <w:r w:rsidRPr="00A1226F">
        <w:rPr>
          <w:rFonts w:ascii="Times New Roman" w:hAnsi="Times New Roman"/>
          <w:sz w:val="24"/>
          <w:szCs w:val="24"/>
          <w:lang w:val="kk-KZ"/>
        </w:rPr>
        <w:softHyphen/>
        <w:t>зақстан Республикасының ЕАР-дағы Төтенше және өкілетті елшісі Б.Әмреев мырзаның қолдауымен Қазақстан</w:t>
      </w:r>
      <w:r w:rsidRPr="00A1226F">
        <w:rPr>
          <w:rFonts w:ascii="Times New Roman" w:hAnsi="Times New Roman"/>
          <w:sz w:val="24"/>
          <w:szCs w:val="24"/>
          <w:lang w:val="kk-KZ"/>
        </w:rPr>
        <w:softHyphen/>
        <w:t>ның орта</w:t>
      </w:r>
      <w:r w:rsidRPr="00A1226F">
        <w:rPr>
          <w:rFonts w:ascii="Times New Roman" w:hAnsi="Times New Roman"/>
          <w:sz w:val="24"/>
          <w:szCs w:val="24"/>
          <w:lang w:val="kk-KZ"/>
        </w:rPr>
        <w:softHyphen/>
        <w:t>ғасыр</w:t>
      </w:r>
      <w:r w:rsidRPr="00A1226F">
        <w:rPr>
          <w:rFonts w:ascii="Times New Roman" w:hAnsi="Times New Roman"/>
          <w:sz w:val="24"/>
          <w:szCs w:val="24"/>
          <w:lang w:val="kk-KZ"/>
        </w:rPr>
        <w:softHyphen/>
      </w:r>
      <w:r w:rsidRPr="00A1226F">
        <w:rPr>
          <w:rFonts w:ascii="Times New Roman" w:hAnsi="Times New Roman"/>
          <w:sz w:val="24"/>
          <w:szCs w:val="24"/>
          <w:lang w:val="kk-KZ"/>
        </w:rPr>
        <w:softHyphen/>
        <w:t>лық тарихы үшін ғылыми маңызы ерекше 23 қолжазба, көшір</w:t>
      </w:r>
      <w:r w:rsidRPr="00A1226F">
        <w:rPr>
          <w:rFonts w:ascii="Times New Roman" w:hAnsi="Times New Roman"/>
          <w:sz w:val="24"/>
          <w:szCs w:val="24"/>
          <w:lang w:val="kk-KZ"/>
        </w:rPr>
        <w:softHyphen/>
        <w:t>мелері Қазақстанға жеткізілді.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Иранда сақтар заманынан бері Орта Азия тұрғындары туралы түрлі мағлұматтар бар екендігі мектеп қабырғасынан белгілі. Өткен жылы Тегеран университетінің Орталық кітапханасынан Иран шахы Аббастың 1661 жылдың желтоқсанында қазақ ханы Әз-Тәукеге жазған хаты табыл</w:t>
      </w:r>
      <w:r w:rsidRPr="00A1226F">
        <w:rPr>
          <w:rFonts w:ascii="Times New Roman" w:hAnsi="Times New Roman"/>
          <w:sz w:val="24"/>
          <w:szCs w:val="24"/>
          <w:lang w:val="kk-KZ"/>
        </w:rPr>
        <w:softHyphen/>
        <w:t>ды. Қайсыбір деректерге қарағанда, Иран шахтары мұнан кейін де Әз-Тәукеге 1689, 1692, 1693 жылдары хаттар жолдап, оларда екі ел арасын</w:t>
      </w:r>
      <w:r w:rsidRPr="00A1226F">
        <w:rPr>
          <w:rFonts w:ascii="Times New Roman" w:hAnsi="Times New Roman"/>
          <w:sz w:val="24"/>
          <w:szCs w:val="24"/>
          <w:lang w:val="kk-KZ"/>
        </w:rPr>
        <w:softHyphen/>
        <w:t>дағы татулыққа ықылас білдірілген көрінеді...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Қытай Халық Республикасы мен Моңғолия мұрағаттарындағы Қазақ</w:t>
      </w:r>
      <w:r w:rsidRPr="00A1226F">
        <w:rPr>
          <w:rFonts w:ascii="Times New Roman" w:hAnsi="Times New Roman"/>
          <w:sz w:val="24"/>
          <w:szCs w:val="24"/>
          <w:lang w:val="kk-KZ"/>
        </w:rPr>
        <w:softHyphen/>
        <w:t>стан туралы жәдігерлер жөнінде Р.Сүлейменов атындағы Шығыстану институтының директоры, профессор М.Әбусейітова 2006 жылы “Қазақ тарихы” журналында мақала жа</w:t>
      </w:r>
      <w:r w:rsidRPr="00A1226F">
        <w:rPr>
          <w:rFonts w:ascii="Times New Roman" w:hAnsi="Times New Roman"/>
          <w:sz w:val="24"/>
          <w:szCs w:val="24"/>
          <w:lang w:val="kk-KZ"/>
        </w:rPr>
        <w:softHyphen/>
        <w:t>риялаған болатын. Тек 2004-2005 жылдары ғана Шығыстану институты қызметкерлерінің Пекинге жасаған археографиялық экспедициясы нәтижесінде қазақ мемлекеттігінің тарихына қатысты маньчжур, шағатай және көне қытай тілдеріндегі мың</w:t>
      </w:r>
      <w:r w:rsidRPr="00A1226F">
        <w:rPr>
          <w:rFonts w:ascii="Times New Roman" w:hAnsi="Times New Roman"/>
          <w:sz w:val="24"/>
          <w:szCs w:val="24"/>
          <w:lang w:val="kk-KZ"/>
        </w:rPr>
        <w:softHyphen/>
        <w:t>даған жазба құжаттар мен материал</w:t>
      </w:r>
      <w:r w:rsidRPr="00A1226F">
        <w:rPr>
          <w:rFonts w:ascii="Times New Roman" w:hAnsi="Times New Roman"/>
          <w:sz w:val="24"/>
          <w:szCs w:val="24"/>
          <w:lang w:val="kk-KZ"/>
        </w:rPr>
        <w:softHyphen/>
        <w:t>дар табылды.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Пекин қаласындағы “Қытай мемлекетінің №1 мұрағат” (“Чжан го ди ий дан ан гуан”) қорындағы XVІІ-XVІІІ ғасырлардағы Қазақ хандығына тікелей қатысты хатталған тарихи құжаттардың 3500-ден астам түпнұс</w:t>
      </w:r>
      <w:r w:rsidRPr="00A1226F">
        <w:rPr>
          <w:rFonts w:ascii="Times New Roman" w:hAnsi="Times New Roman"/>
          <w:sz w:val="24"/>
          <w:szCs w:val="24"/>
          <w:lang w:val="kk-KZ"/>
        </w:rPr>
        <w:softHyphen/>
        <w:t>қасы бары анықталды.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Қазақстанды зерттеумен шұғыл</w:t>
      </w:r>
      <w:r w:rsidRPr="00A1226F">
        <w:rPr>
          <w:rFonts w:ascii="Times New Roman" w:hAnsi="Times New Roman"/>
          <w:sz w:val="24"/>
          <w:szCs w:val="24"/>
          <w:lang w:val="kk-KZ"/>
        </w:rPr>
        <w:softHyphen/>
        <w:t>данатын шағын орталықтар Скан</w:t>
      </w:r>
      <w:r w:rsidRPr="00A1226F">
        <w:rPr>
          <w:rFonts w:ascii="Times New Roman" w:hAnsi="Times New Roman"/>
          <w:sz w:val="24"/>
          <w:szCs w:val="24"/>
          <w:lang w:val="kk-KZ"/>
        </w:rPr>
        <w:softHyphen/>
        <w:t>динавия елдерінде де жұмыс істейді.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Қазақстанның геосаяси жағдайын, ішкі және сыртқы саясатын танып-білуге Қытайда, Жапонияда, Түр</w:t>
      </w:r>
      <w:r w:rsidRPr="00A1226F">
        <w:rPr>
          <w:rFonts w:ascii="Times New Roman" w:hAnsi="Times New Roman"/>
          <w:sz w:val="24"/>
          <w:szCs w:val="24"/>
          <w:lang w:val="kk-KZ"/>
        </w:rPr>
        <w:softHyphen/>
        <w:t>кияда, Иранда, Пәкістанда жіті назар аударылып, бірнеше жаңа зерттеу орталықтары ұйымдас</w:t>
      </w:r>
      <w:r w:rsidRPr="00A1226F">
        <w:rPr>
          <w:rFonts w:ascii="Times New Roman" w:hAnsi="Times New Roman"/>
          <w:sz w:val="24"/>
          <w:szCs w:val="24"/>
          <w:lang w:val="kk-KZ"/>
        </w:rPr>
        <w:softHyphen/>
        <w:t>тырылған. Бұлардың барлығында дерлік бай кітапхана, қолжазба қорлары бар. Сол себепті ең алдымен осы зерттеу орталықтарымен шығармашылық байланыс орнату шет елдерге ешбір мағлұматсыз жетіп барғаннан гөрі әлдеқайда нәтижелірек болар еді.</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     </w:t>
      </w:r>
      <w:r w:rsidRPr="00A1226F">
        <w:rPr>
          <w:rStyle w:val="af0"/>
          <w:rFonts w:ascii="Times New Roman" w:hAnsi="Times New Roman"/>
          <w:b w:val="0"/>
          <w:sz w:val="24"/>
          <w:szCs w:val="24"/>
          <w:lang w:val="kk-KZ"/>
        </w:rPr>
        <w:t>Иә, алдағы уақытта АҚШ, Ұлыбритания сияқты алыс жатқан елдерге қыруар қаржы жұмсап барғаннан гөрі, алдын ала сол елдердің мұрағат қызметкерімен, не Қазақстан тарихын зерттеумен айналысып жүрген ғалымдарымен өзара келісім-шарт жасасқан жөн;</w:t>
      </w:r>
    </w:p>
    <w:p w:rsidR="00FE53FB" w:rsidRPr="00A1226F" w:rsidRDefault="00FE53FB" w:rsidP="00FE53FB">
      <w:pPr>
        <w:spacing w:after="0" w:line="240" w:lineRule="auto"/>
        <w:jc w:val="both"/>
        <w:rPr>
          <w:rFonts w:ascii="Times New Roman" w:hAnsi="Times New Roman"/>
          <w:b/>
          <w:sz w:val="24"/>
          <w:szCs w:val="24"/>
          <w:lang w:val="kk-KZ"/>
        </w:rPr>
      </w:pPr>
      <w:r w:rsidRPr="00A1226F">
        <w:rPr>
          <w:rStyle w:val="af0"/>
          <w:rFonts w:ascii="Times New Roman" w:hAnsi="Times New Roman"/>
          <w:b w:val="0"/>
          <w:sz w:val="24"/>
          <w:szCs w:val="24"/>
          <w:lang w:val="kk-KZ"/>
        </w:rPr>
        <w:t xml:space="preserve">     “Мәдени мұра” бағдарламасы бойынша еліміздің ғылы</w:t>
      </w:r>
      <w:r w:rsidRPr="00A1226F">
        <w:rPr>
          <w:rStyle w:val="af0"/>
          <w:rFonts w:ascii="Times New Roman" w:hAnsi="Times New Roman"/>
          <w:b w:val="0"/>
          <w:sz w:val="24"/>
          <w:szCs w:val="24"/>
          <w:lang w:val="kk-KZ"/>
        </w:rPr>
        <w:softHyphen/>
        <w:t>ми мекемелеріне көптеген жәдігерлер (мұрағаттық мате</w:t>
      </w:r>
      <w:r w:rsidRPr="00A1226F">
        <w:rPr>
          <w:rStyle w:val="af0"/>
          <w:rFonts w:ascii="Times New Roman" w:hAnsi="Times New Roman"/>
          <w:b w:val="0"/>
          <w:sz w:val="24"/>
          <w:szCs w:val="24"/>
          <w:lang w:val="kk-KZ"/>
        </w:rPr>
        <w:softHyphen/>
        <w:t>риалдар, қолжазбалар, сирек кездесетін кітаптар) түсіп жатыр. Олардың сақталуын қамтамасыз ету үшін құжат</w:t>
      </w:r>
      <w:r w:rsidRPr="00A1226F">
        <w:rPr>
          <w:rStyle w:val="af0"/>
          <w:rFonts w:ascii="Times New Roman" w:hAnsi="Times New Roman"/>
          <w:b w:val="0"/>
          <w:sz w:val="24"/>
          <w:szCs w:val="24"/>
          <w:lang w:val="kk-KZ"/>
        </w:rPr>
        <w:softHyphen/>
        <w:t>тардың көшірмелері Ұлттық мұрағатқа тапсырылуы тиіс;</w:t>
      </w:r>
      <w:r w:rsidRPr="00A1226F">
        <w:rPr>
          <w:rFonts w:ascii="Times New Roman" w:hAnsi="Times New Roman"/>
          <w:sz w:val="24"/>
          <w:szCs w:val="24"/>
          <w:lang w:val="kk-KZ"/>
        </w:rPr>
        <w:t xml:space="preserve"> </w:t>
      </w:r>
      <w:r w:rsidRPr="00A1226F">
        <w:rPr>
          <w:rStyle w:val="af0"/>
          <w:rFonts w:ascii="Times New Roman" w:hAnsi="Times New Roman"/>
          <w:b w:val="0"/>
          <w:sz w:val="24"/>
          <w:szCs w:val="24"/>
          <w:lang w:val="kk-KZ"/>
        </w:rPr>
        <w:t>жан-жақтан әкелініп жатқан материалдарды есепке алу, әдістемелік әдебиетпен қамтамасыз ету, жалпы түрлі құрылымдардың жұмысына үйлестірушілік сипат беру ісін Археография және деректану ұлттық орталығы Ұлттық мұрағатпен бірігіп жүргізсе дұрыс болар еді.</w:t>
      </w:r>
      <w:r w:rsidRPr="00A1226F">
        <w:rPr>
          <w:rFonts w:ascii="Times New Roman" w:hAnsi="Times New Roman"/>
          <w:b/>
          <w:sz w:val="24"/>
          <w:szCs w:val="24"/>
          <w:lang w:val="kk-KZ"/>
        </w:rPr>
        <w:t xml:space="preserve"> </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Бақылау сұрақтары: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1.ҚР дипломатиялық құжаттары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2. Статистикалық деректерге жалпы сипаттама және оларды сынау принциптері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3. Үкімет басылымдарына жалпы сипаттама («Үкімет жаршысы», «Қазақстан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4. Республикасының Президенті мен ҚР Үкіметінің Актілер жинағы» т.б.)</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5. Заң актілері – тәуелсіз Қазақстан тарихының дерегі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6. Республикалық басылым беттерінде деректану мәселелері бойынша пікір-таластар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7. Н.Ә.Назарбаев еңбектері - тәуелсіз Қазақстан тарихының көзі </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8. Қазақстан тәуелсіздігі және деректану ғылымы</w:t>
      </w:r>
    </w:p>
    <w:p w:rsidR="00FE53FB" w:rsidRPr="00A1226F" w:rsidRDefault="00FE53FB" w:rsidP="00FE53FB">
      <w:pPr>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 xml:space="preserve">9. Қазақстан тарихының қазіргі заман тарихы бойынша деректер  </w:t>
      </w:r>
    </w:p>
    <w:p w:rsidR="00FE53FB" w:rsidRPr="00A1226F" w:rsidRDefault="00FE53FB" w:rsidP="00FE53FB">
      <w:pPr>
        <w:shd w:val="clear" w:color="auto" w:fill="FFFFFF"/>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Әдебиеттер тізімі:</w:t>
      </w: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Негізгі</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 xml:space="preserve">Азии </w:t>
      </w:r>
      <w:r w:rsidR="00E63BAB" w:rsidRPr="00A1226F">
        <w:rPr>
          <w:rFonts w:ascii="Times New Roman" w:hAnsi="Times New Roman"/>
          <w:sz w:val="24"/>
          <w:szCs w:val="24"/>
        </w:rPr>
        <w:t>в древние времена. Т.1. М., 1993</w:t>
      </w:r>
      <w:r w:rsidRPr="00A1226F">
        <w:rPr>
          <w:rFonts w:ascii="Times New Roman" w:hAnsi="Times New Roman"/>
          <w:sz w:val="24"/>
          <w:szCs w:val="24"/>
        </w:rPr>
        <w:t>.</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3. Ирмуханов Б.Б.. Прошлое Казахстана в письменных источниках.</w:t>
      </w:r>
      <w:r w:rsidRPr="00A1226F">
        <w:rPr>
          <w:rFonts w:ascii="Times New Roman" w:hAnsi="Times New Roman"/>
          <w:sz w:val="24"/>
          <w:szCs w:val="24"/>
          <w:lang w:val="kk-KZ"/>
        </w:rPr>
        <w:t xml:space="preserve"> Алматы, 1999.</w:t>
      </w:r>
    </w:p>
    <w:p w:rsidR="00E2597B" w:rsidRPr="00A1226F" w:rsidRDefault="00E2597B" w:rsidP="00FE53FB">
      <w:pPr>
        <w:autoSpaceDE w:val="0"/>
        <w:autoSpaceDN w:val="0"/>
        <w:adjustRightInd w:val="0"/>
        <w:spacing w:after="0" w:line="240" w:lineRule="auto"/>
        <w:jc w:val="both"/>
        <w:rPr>
          <w:rFonts w:ascii="Times New Roman" w:hAnsi="Times New Roman"/>
          <w:sz w:val="24"/>
          <w:szCs w:val="24"/>
          <w:lang w:val="kk-KZ"/>
        </w:rPr>
      </w:pPr>
    </w:p>
    <w:p w:rsidR="00FE53FB" w:rsidRPr="00A1226F" w:rsidRDefault="00FE53FB" w:rsidP="00FE53FB">
      <w:pPr>
        <w:autoSpaceDE w:val="0"/>
        <w:autoSpaceDN w:val="0"/>
        <w:adjustRightInd w:val="0"/>
        <w:spacing w:after="0" w:line="240" w:lineRule="auto"/>
        <w:jc w:val="both"/>
        <w:rPr>
          <w:rFonts w:ascii="Times New Roman" w:hAnsi="Times New Roman"/>
          <w:b/>
          <w:bCs/>
          <w:sz w:val="24"/>
          <w:szCs w:val="24"/>
          <w:lang w:val="kk-KZ"/>
        </w:rPr>
      </w:pPr>
      <w:r w:rsidRPr="00A1226F">
        <w:rPr>
          <w:rFonts w:ascii="Times New Roman" w:hAnsi="Times New Roman"/>
          <w:b/>
          <w:bCs/>
          <w:sz w:val="24"/>
          <w:szCs w:val="24"/>
          <w:lang w:val="kk-KZ"/>
        </w:rPr>
        <w:t>Қосымша:</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К.М. Қазақ баспасөзі - Қазақстан тарихынын дерек көзі. </w:t>
      </w:r>
      <w:r w:rsidRPr="00A1226F">
        <w:rPr>
          <w:rFonts w:ascii="Times New Roman" w:hAnsi="Times New Roman"/>
          <w:sz w:val="24"/>
          <w:szCs w:val="24"/>
        </w:rPr>
        <w:t>Алматы, 2000.</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Дулат и Мухамед Хайдар. Тарих-и Рашиди. Алматы, 1999.</w:t>
      </w:r>
    </w:p>
    <w:p w:rsidR="00FE53FB" w:rsidRPr="00A1226F" w:rsidRDefault="00FE53FB" w:rsidP="00FE53FB">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3. Кляшторный С.Г. Древнетюркские рунические памятники как</w:t>
      </w:r>
      <w:r w:rsidRPr="00A1226F">
        <w:rPr>
          <w:rFonts w:ascii="Times New Roman" w:hAnsi="Times New Roman"/>
          <w:sz w:val="24"/>
          <w:szCs w:val="24"/>
          <w:lang w:val="kk-KZ"/>
        </w:rPr>
        <w:t xml:space="preserve"> </w:t>
      </w:r>
      <w:r w:rsidRPr="00A1226F">
        <w:rPr>
          <w:rFonts w:ascii="Times New Roman" w:hAnsi="Times New Roman"/>
          <w:sz w:val="24"/>
          <w:szCs w:val="24"/>
        </w:rPr>
        <w:t>источник по истории Средней Азии. М., 1964</w:t>
      </w:r>
    </w:p>
    <w:p w:rsidR="00FE53FB" w:rsidRPr="00A1226F" w:rsidRDefault="00FE53FB" w:rsidP="00FE53FB">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sz w:val="24"/>
          <w:szCs w:val="24"/>
          <w:lang w:val="kk-KZ"/>
        </w:rPr>
        <w:t>4.М. Қойгелдиевтің «Тарих жөніндегі ұлы бетбұрыс»</w:t>
      </w:r>
      <w:r w:rsidRPr="00A1226F">
        <w:rPr>
          <w:rFonts w:ascii="Times New Roman" w:hAnsi="Times New Roman"/>
          <w:noProof/>
          <w:color w:val="000000"/>
          <w:sz w:val="24"/>
          <w:szCs w:val="24"/>
          <w:lang w:val="kk-KZ"/>
        </w:rPr>
        <w:t xml:space="preserve"> Алматы. 1999.</w:t>
      </w:r>
    </w:p>
    <w:p w:rsidR="00FE53FB" w:rsidRPr="00A1226F" w:rsidRDefault="00FE53FB" w:rsidP="00FE53FB">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5.</w:t>
      </w:r>
      <w:r w:rsidRPr="00A1226F">
        <w:rPr>
          <w:rFonts w:ascii="Times New Roman" w:hAnsi="Times New Roman"/>
          <w:noProof/>
          <w:color w:val="000000"/>
          <w:sz w:val="24"/>
          <w:szCs w:val="24"/>
        </w:rPr>
        <w:t xml:space="preserve">Назарбаев Н.А. </w:t>
      </w:r>
      <w:r w:rsidRPr="00A1226F">
        <w:rPr>
          <w:rFonts w:ascii="Times New Roman" w:hAnsi="Times New Roman"/>
          <w:noProof/>
          <w:color w:val="000000"/>
          <w:sz w:val="24"/>
          <w:szCs w:val="24"/>
          <w:lang w:val="kk-KZ"/>
        </w:rPr>
        <w:t>Сындарлы он жыл</w:t>
      </w:r>
      <w:r w:rsidRPr="00A1226F">
        <w:rPr>
          <w:rFonts w:ascii="Times New Roman" w:hAnsi="Times New Roman"/>
          <w:noProof/>
          <w:color w:val="000000"/>
          <w:sz w:val="24"/>
          <w:szCs w:val="24"/>
        </w:rPr>
        <w:t>. Алматы, 2003.</w:t>
      </w:r>
    </w:p>
    <w:p w:rsidR="00FE53FB" w:rsidRPr="00A1226F" w:rsidRDefault="00FE53FB" w:rsidP="00FE53FB">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6.</w:t>
      </w:r>
      <w:r w:rsidRPr="00A1226F">
        <w:rPr>
          <w:rFonts w:ascii="Times New Roman" w:hAnsi="Times New Roman"/>
          <w:noProof/>
          <w:color w:val="000000"/>
          <w:sz w:val="24"/>
          <w:szCs w:val="24"/>
        </w:rPr>
        <w:t xml:space="preserve">Назарбаев Н. Ғасырлар тоғысында. Өнер 1996-272. </w:t>
      </w:r>
    </w:p>
    <w:p w:rsidR="00FE53FB" w:rsidRPr="00A1226F" w:rsidRDefault="00FE53FB" w:rsidP="00FE53FB">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7.Назарбаев Н.А. Қазақстан-2030. Ел Президентінің Қазақстан халқына Жолдауы. Алматы. "Білім" баспасы, 1997</w:t>
      </w:r>
    </w:p>
    <w:p w:rsidR="00E2597B" w:rsidRPr="00A1226F" w:rsidRDefault="00E2597B" w:rsidP="00FE53FB">
      <w:pPr>
        <w:autoSpaceDE w:val="0"/>
        <w:autoSpaceDN w:val="0"/>
        <w:adjustRightInd w:val="0"/>
        <w:spacing w:after="0" w:line="240" w:lineRule="auto"/>
        <w:jc w:val="both"/>
        <w:rPr>
          <w:rFonts w:ascii="Times New Roman" w:hAnsi="Times New Roman"/>
          <w:b/>
          <w:noProof/>
          <w:sz w:val="24"/>
          <w:szCs w:val="24"/>
          <w:lang w:val="kk-KZ"/>
        </w:rPr>
      </w:pPr>
      <w:r w:rsidRPr="00A1226F">
        <w:rPr>
          <w:rFonts w:ascii="Times New Roman" w:hAnsi="Times New Roman"/>
          <w:noProof/>
          <w:color w:val="000000"/>
          <w:sz w:val="24"/>
          <w:szCs w:val="24"/>
          <w:lang w:val="kk-KZ"/>
        </w:rPr>
        <w:t>8. Егемен Қазақ</w:t>
      </w:r>
      <w:r w:rsidR="00E63BAB" w:rsidRPr="00A1226F">
        <w:rPr>
          <w:rFonts w:ascii="Times New Roman" w:hAnsi="Times New Roman"/>
          <w:noProof/>
          <w:color w:val="000000"/>
          <w:sz w:val="24"/>
          <w:szCs w:val="24"/>
          <w:lang w:val="kk-KZ"/>
        </w:rPr>
        <w:t>стан. 17.01.2014.</w:t>
      </w:r>
      <w:r w:rsidRPr="00A1226F">
        <w:rPr>
          <w:rFonts w:ascii="Times New Roman" w:hAnsi="Times New Roman"/>
          <w:noProof/>
          <w:color w:val="000000"/>
          <w:sz w:val="24"/>
          <w:szCs w:val="24"/>
          <w:lang w:val="kk-KZ"/>
        </w:rPr>
        <w:t xml:space="preserve"> </w:t>
      </w:r>
    </w:p>
    <w:p w:rsidR="00FE53FB" w:rsidRPr="00A1226F" w:rsidRDefault="00FE53FB" w:rsidP="00FE53FB">
      <w:pPr>
        <w:autoSpaceDE w:val="0"/>
        <w:autoSpaceDN w:val="0"/>
        <w:adjustRightInd w:val="0"/>
        <w:spacing w:after="0" w:line="240" w:lineRule="auto"/>
        <w:jc w:val="both"/>
        <w:rPr>
          <w:rFonts w:ascii="Times New Roman" w:hAnsi="Times New Roman"/>
          <w:b/>
          <w:noProof/>
          <w:sz w:val="24"/>
          <w:szCs w:val="24"/>
          <w:lang w:val="kk-KZ"/>
        </w:rPr>
      </w:pPr>
    </w:p>
    <w:p w:rsidR="00F317F9" w:rsidRPr="00A1226F" w:rsidRDefault="00F317F9" w:rsidP="00F317F9">
      <w:pPr>
        <w:tabs>
          <w:tab w:val="left" w:pos="1419"/>
          <w:tab w:val="center" w:pos="4819"/>
        </w:tabs>
        <w:jc w:val="center"/>
        <w:rPr>
          <w:rFonts w:ascii="Times New Roman" w:hAnsi="Times New Roman"/>
          <w:b/>
          <w:sz w:val="24"/>
          <w:szCs w:val="24"/>
          <w:lang w:val="kk-KZ"/>
        </w:rPr>
      </w:pPr>
    </w:p>
    <w:p w:rsidR="00F317F9" w:rsidRDefault="00F317F9" w:rsidP="00F317F9">
      <w:pPr>
        <w:pStyle w:val="33"/>
        <w:ind w:left="0"/>
        <w:jc w:val="both"/>
        <w:rPr>
          <w:rFonts w:ascii="Times New Roman" w:hAnsi="Times New Roman"/>
          <w:b/>
          <w:bCs/>
          <w:sz w:val="24"/>
          <w:szCs w:val="24"/>
          <w:lang w:val="kk-KZ"/>
        </w:rPr>
      </w:pPr>
    </w:p>
    <w:p w:rsidR="00794883" w:rsidRDefault="00794883" w:rsidP="00F317F9">
      <w:pPr>
        <w:pStyle w:val="33"/>
        <w:ind w:left="0"/>
        <w:jc w:val="both"/>
        <w:rPr>
          <w:rFonts w:ascii="Times New Roman" w:hAnsi="Times New Roman"/>
          <w:b/>
          <w:bCs/>
          <w:sz w:val="24"/>
          <w:szCs w:val="24"/>
          <w:lang w:val="kk-KZ"/>
        </w:rPr>
      </w:pPr>
    </w:p>
    <w:p w:rsidR="00794883" w:rsidRDefault="00794883" w:rsidP="00F317F9">
      <w:pPr>
        <w:pStyle w:val="33"/>
        <w:ind w:left="0"/>
        <w:jc w:val="both"/>
        <w:rPr>
          <w:rFonts w:ascii="Times New Roman" w:hAnsi="Times New Roman"/>
          <w:b/>
          <w:bCs/>
          <w:sz w:val="24"/>
          <w:szCs w:val="24"/>
          <w:lang w:val="kk-KZ"/>
        </w:rPr>
      </w:pPr>
    </w:p>
    <w:p w:rsidR="00794883" w:rsidRDefault="00794883" w:rsidP="00F317F9">
      <w:pPr>
        <w:pStyle w:val="33"/>
        <w:ind w:left="0"/>
        <w:jc w:val="both"/>
        <w:rPr>
          <w:rFonts w:ascii="Times New Roman" w:hAnsi="Times New Roman"/>
          <w:b/>
          <w:bCs/>
          <w:sz w:val="24"/>
          <w:szCs w:val="24"/>
          <w:lang w:val="kk-KZ"/>
        </w:rPr>
      </w:pPr>
    </w:p>
    <w:p w:rsidR="00794883" w:rsidRDefault="00794883" w:rsidP="00F317F9">
      <w:pPr>
        <w:pStyle w:val="33"/>
        <w:ind w:left="0"/>
        <w:jc w:val="both"/>
        <w:rPr>
          <w:rFonts w:ascii="Times New Roman" w:hAnsi="Times New Roman"/>
          <w:b/>
          <w:bCs/>
          <w:sz w:val="24"/>
          <w:szCs w:val="24"/>
          <w:lang w:val="kk-KZ"/>
        </w:rPr>
      </w:pPr>
    </w:p>
    <w:p w:rsidR="00794883" w:rsidRPr="00A1226F" w:rsidRDefault="00794883" w:rsidP="00F317F9">
      <w:pPr>
        <w:pStyle w:val="33"/>
        <w:ind w:left="0"/>
        <w:jc w:val="both"/>
        <w:rPr>
          <w:rFonts w:ascii="Times New Roman" w:hAnsi="Times New Roman"/>
          <w:b/>
          <w:bCs/>
          <w:sz w:val="24"/>
          <w:szCs w:val="24"/>
          <w:lang w:val="kk-KZ"/>
        </w:rPr>
      </w:pPr>
    </w:p>
    <w:p w:rsidR="00F317F9" w:rsidRPr="00A1226F" w:rsidRDefault="00F317F9" w:rsidP="00F317F9">
      <w:pPr>
        <w:pStyle w:val="33"/>
        <w:ind w:left="0"/>
        <w:jc w:val="both"/>
        <w:rPr>
          <w:rFonts w:ascii="Times New Roman" w:hAnsi="Times New Roman"/>
          <w:b/>
          <w:bCs/>
          <w:sz w:val="24"/>
          <w:szCs w:val="24"/>
          <w:lang w:val="kk-KZ"/>
        </w:rPr>
      </w:pPr>
      <w:r w:rsidRPr="00A1226F">
        <w:rPr>
          <w:rFonts w:ascii="Times New Roman" w:hAnsi="Times New Roman"/>
          <w:b/>
          <w:bCs/>
          <w:sz w:val="24"/>
          <w:szCs w:val="24"/>
          <w:lang w:val="kk-KZ"/>
        </w:rPr>
        <w:t>ҚОСЫМША</w:t>
      </w:r>
      <w:r w:rsidR="00F9250A" w:rsidRPr="00A1226F">
        <w:rPr>
          <w:rFonts w:ascii="Times New Roman" w:hAnsi="Times New Roman"/>
          <w:b/>
          <w:bCs/>
          <w:sz w:val="24"/>
          <w:szCs w:val="24"/>
          <w:lang w:val="kk-KZ"/>
        </w:rPr>
        <w:t>ЛАР</w:t>
      </w:r>
    </w:p>
    <w:p w:rsidR="00F317F9" w:rsidRPr="00A1226F" w:rsidRDefault="00F317F9" w:rsidP="00F317F9">
      <w:pPr>
        <w:rPr>
          <w:rFonts w:ascii="Times New Roman" w:hAnsi="Times New Roman"/>
          <w:b/>
          <w:sz w:val="24"/>
          <w:szCs w:val="24"/>
          <w:lang w:val="kk-KZ"/>
        </w:rPr>
      </w:pPr>
      <w:r w:rsidRPr="00A1226F">
        <w:rPr>
          <w:rFonts w:ascii="Times New Roman" w:hAnsi="Times New Roman"/>
          <w:b/>
          <w:sz w:val="24"/>
          <w:szCs w:val="24"/>
          <w:lang w:val="kk-KZ"/>
        </w:rPr>
        <w:t>Тесттік сауалнама</w:t>
      </w:r>
    </w:p>
    <w:p w:rsidR="00F317F9" w:rsidRPr="00A1226F" w:rsidRDefault="00F317F9" w:rsidP="00F317F9">
      <w:pPr>
        <w:rPr>
          <w:rFonts w:ascii="Times New Roman" w:hAnsi="Times New Roman"/>
          <w:bCs/>
          <w:iCs/>
          <w:sz w:val="24"/>
          <w:szCs w:val="24"/>
          <w:lang w:val="uk-UA"/>
        </w:rPr>
      </w:pPr>
      <w:r w:rsidRPr="00A1226F">
        <w:rPr>
          <w:rFonts w:ascii="Times New Roman" w:hAnsi="Times New Roman"/>
          <w:bCs/>
          <w:sz w:val="24"/>
          <w:szCs w:val="24"/>
          <w:lang w:val="kk-KZ"/>
        </w:rPr>
        <w:t>1. Монғол дерек көздерінен мәлімет беретін дерек</w:t>
      </w:r>
      <w:r w:rsidRPr="00A1226F">
        <w:rPr>
          <w:rFonts w:ascii="Times New Roman" w:hAnsi="Times New Roman"/>
          <w:bCs/>
          <w:iCs/>
          <w:sz w:val="24"/>
          <w:szCs w:val="24"/>
          <w:lang w:val="uk-UA"/>
        </w:rPr>
        <w:t>:</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«Шора Туджы»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«Тарих-иджахангуша»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«Зафар-наме»</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«Манас»</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«Құпия деректер»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 Монғолдардың жаулап алуы туралы басты деректеме берген «Тарих-и джахангуша»                   еңбегінің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Ала ад-дин Ата Мәлік Жувейни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Ш.Уәлиханов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В.В.Родлов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М.Сулатов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М.Хайдар Дулати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 Моғолстан тарихына арнайы арналған Мырза Мұхаммед Хайдар Дулатидің елеулі еңбегі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Тарих-и Рашиди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«Бадам әл - вапай»</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«Бабыр-наме»</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«Қырғыз шежіресі»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«Ертедегі Хорезм»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 Араб тарихшысы Ибн Арабшах «Абжамб әл- макдур ноғамб Тимур» еңбегінде қай кезеңдерге нақты дерек береді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Әмір Темір кезеңі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Әбілқайыр хандығы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Тас дәуіріне</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Ғұндардың қоныс аударуы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Жауап жоқ.</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 Әл-Омари «Китаб маджму тарджуман тюрки ва аджами ва маугули ва фарси» еңбегін қай жылы Египетте құрастырды.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1245ж.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1220ж.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1195ж.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1100ж.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1155ж.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 Темірдің өмірбаяншысы,араб тарихшысы «Абжанб әл-нандур фи наваиб Тимур» еңбегінің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Ибн Арабшах</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С.Ремезов.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И.Барбарон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Ш.Құдайбердіұлы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В.В.Радлов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 Орыстың көрнекті ғалымы С.Ремезов Қазақстан мен Орта Азия туралы картографиялық материалды қай ғасыр аяғында қорытты.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w:t>
      </w:r>
      <w:r w:rsidRPr="00A1226F">
        <w:rPr>
          <w:rFonts w:ascii="Times New Roman" w:hAnsi="Times New Roman"/>
          <w:sz w:val="24"/>
          <w:szCs w:val="24"/>
          <w:lang w:val="en-US"/>
        </w:rPr>
        <w:t>XVIII</w:t>
      </w:r>
      <w:r w:rsidRPr="00A1226F">
        <w:rPr>
          <w:rFonts w:ascii="Times New Roman" w:hAnsi="Times New Roman"/>
          <w:sz w:val="24"/>
          <w:szCs w:val="24"/>
          <w:lang w:val="kk-KZ"/>
        </w:rPr>
        <w:t xml:space="preserve"> ғ.аяғы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ХУІ ғ.</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ХУІ ғ. Ортасы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ХУ ғ.</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ХІІІ ғ.</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 ХУІ ғ. Жасалған орыстың тұңғыш ресми жиынтық картасы қалай аталады.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«Үлкен Чертеж»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Саяси карта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«Мұсылман шарттары»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«Кіші Чертеж»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«Календерь»</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 Әбілғазының «Шаджарай –и-турп» деген еңбегі қай жылы орыс тіліне аударылды.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1768 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1549 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1670 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1420 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1206 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10. 1832 ж. Жарияланған «Қырғыз-қазақ ордасы мен даласының суреттемесі » еңбегінің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А.Н.Левшин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М.Тынышбаев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Ибн-Арабшах</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Ибн-Фадлан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М.Дулатов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11. А.И.Левшиннің шығармасын жаңадан басып шығару қай жылы қай қалада жүзеге асты.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1996ж Алматы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1987ж Қызылорда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1794ж Әулие-ата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1465ж Парсы елі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1896ж Тараз</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12. Қазақтың тұңғыш тарихшы-ғалым, этнограф «Қырғыз шежіресі» еңбегінің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Ш.Уәлиханов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М.Тынышпаев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В.В.Радлов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А.Байтұрсынов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Н.Назарбаев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13. В.В.Бартольд 1898ж. Қандай еңбек басып шығарды.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«Жетісу тарихының очеркі»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«Мин империясына шолу»</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«Ахмед ибн – Фадлан китаби»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«Тарих-и-Қашғар»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«Масарин әл-абсар фән момолин әл-аясар»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14. Ақын әрі философ Ш.Құдайбердіұлының «Түріктердің, қырғыздардың және хан әулеттерінің шежіресі» қай қалада басып шықты.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1911ж Орынбор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1908ж Тараз</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1896ж Алматы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1756ж Сайрам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1902ж Қызылорда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15. Жүздердің құрылуын Батый мен Орда-Ежен заманына жатқызған «ХУІІ-ХІІІғ. Қырғыз-қайсақтар» еңбегінің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М.Тынышпаев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С.А.Ремезов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В.В.Радлов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Ибн-Хордадбек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А.Ашимов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16. С.Ж,Асфендияров П.А.Кунтемен бірге қай жылы Қазақстан мен орта Азияның  тарихын жылнама деректемелерінен қай жылы жинақ әзірленді.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1935ж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1909ж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1805ж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1928ж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1769ж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17. 1943 ж. тұңғыш ұжымдық жиындық еңбек –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«Қазақ ССР тарихы»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«Тарих-и джахангуша»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Қазақ совет энциклопедиясы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«Қазақ  шежіресі»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Ертедегі Хорезм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18. Монғол хандарының тарихшысы әрі «Шежірелер жинағы» шығармасының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Рашид ад-дин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Ш.Уәлиханов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В.В.Радлов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Ибн-Фадлан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Әл-Хорезми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19. «Қазақ жүздерінің үш аймаққа  бөлінуі табиғи-географиялық жағдайға байланысты екендігі туралы» пікір айтқан –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М.П.Веткин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Ә.Бөкейханов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Семенов Тянь-Шанский</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Қ.Алпысбаев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Жауап жоқ.</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20. «Намадтық » өзгеріс әдісі тұжырымдамасын ұсынған көшпенділіктанушы –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Г.Е.Марков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И.Я.Златкин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Ш. Ниязбеков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С.Ж.Жарылқасұлы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Ә.Бөкейханов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21.Ибн Хордадбектің 846-847ж. жазылған кітабы.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Шет елдермен мемлекеттерге саяхат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Түркі тілдер сөздігі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Азия елдеріне саяхат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Баяндау көркі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Зайн-әл акбар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22. Бартольд жобалауынша Әл-Берунидің шәкірті болған парсы тарихшысы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Гардизи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Ибн Хордадбек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Әл-Хорезми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Ибн-Фадлан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М.Қашқари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23. Оғыздардың башқұрттардың болгарлардың шаруашылығы, әлеуметтік құрылысы, қонысы жайлы құнды мәліметтерді кімнің жазбаларынан кездестіруге болады.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Ибн Фадлан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Ибн Хордадбек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Әл-Шахиза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Әл-хорезми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Әл-Беруни</w:t>
      </w:r>
    </w:p>
    <w:p w:rsidR="00F317F9" w:rsidRPr="00A1226F" w:rsidRDefault="00F317F9" w:rsidP="00F317F9">
      <w:pPr>
        <w:rPr>
          <w:rFonts w:ascii="Times New Roman" w:hAnsi="Times New Roman"/>
          <w:sz w:val="24"/>
          <w:szCs w:val="24"/>
          <w:lang w:val="kk-KZ"/>
        </w:rPr>
      </w:pPr>
      <w:smartTag w:uri="urn:schemas-microsoft-com:office:smarttags" w:element="metricconverter">
        <w:smartTagPr>
          <w:attr w:name="ProductID" w:val="24. М"/>
        </w:smartTagPr>
        <w:r w:rsidRPr="00A1226F">
          <w:rPr>
            <w:rFonts w:ascii="Times New Roman" w:hAnsi="Times New Roman"/>
            <w:sz w:val="24"/>
            <w:szCs w:val="24"/>
            <w:lang w:val="kk-KZ"/>
          </w:rPr>
          <w:t>24. М</w:t>
        </w:r>
      </w:smartTag>
      <w:r w:rsidRPr="00A1226F">
        <w:rPr>
          <w:rFonts w:ascii="Times New Roman" w:hAnsi="Times New Roman"/>
          <w:sz w:val="24"/>
          <w:szCs w:val="24"/>
          <w:lang w:val="kk-KZ"/>
        </w:rPr>
        <w:t>.Х.Дулатидің өмір сүрген жылдарын атаңыз</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1499-1551ж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946-1018ж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1074-1109ж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1345-1452ж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1452-1532ж</w:t>
      </w:r>
    </w:p>
    <w:p w:rsidR="00F317F9" w:rsidRPr="00A1226F" w:rsidRDefault="00F317F9" w:rsidP="00F317F9">
      <w:pPr>
        <w:rPr>
          <w:rFonts w:ascii="Times New Roman" w:hAnsi="Times New Roman"/>
          <w:sz w:val="24"/>
          <w:szCs w:val="24"/>
          <w:lang w:val="kk-KZ"/>
        </w:rPr>
      </w:pPr>
      <w:smartTag w:uri="urn:schemas-microsoft-com:office:smarttags" w:element="metricconverter">
        <w:smartTagPr>
          <w:attr w:name="ProductID" w:val="25. М"/>
        </w:smartTagPr>
        <w:r w:rsidRPr="00A1226F">
          <w:rPr>
            <w:rFonts w:ascii="Times New Roman" w:hAnsi="Times New Roman"/>
            <w:sz w:val="24"/>
            <w:szCs w:val="24"/>
            <w:lang w:val="kk-KZ"/>
          </w:rPr>
          <w:t>25. М</w:t>
        </w:r>
      </w:smartTag>
      <w:r w:rsidRPr="00A1226F">
        <w:rPr>
          <w:rFonts w:ascii="Times New Roman" w:hAnsi="Times New Roman"/>
          <w:sz w:val="24"/>
          <w:szCs w:val="24"/>
          <w:lang w:val="kk-KZ"/>
        </w:rPr>
        <w:t>.қашқаридің атақты Диуани лұғат ат-түрк атты еңбегі қай қалада басылып шықты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Бағдат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Қашқар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Жетісу</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Баласағұн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Шаш</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26. Бартольдтың сөзіне қарағанда Орта Азия туралы жазған араб авторлары ішінде кітап деректеріне емес өз біліміне сүйеніп жазған жалғыз ғкалым деп кімді айтты.</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М.Қашқари</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Ж.Баласағұн</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М.Дулати</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А.Яссауи</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әл-Фараби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27.ХУІ ғ-ң 1-ші жартысындағы оқиғаларға қатысқан куәгер дарынды қолбасшы, мемлекет қайраткері Орта Азия мен Қазақстан және шығыс Түркістанның өте ежелгі тарихы жайлы деректер қалдырған тарихшы.</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М.Х.Дулати</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Ж.Баласағұн</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Ибн Хордадбек</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Ибн Фадлан</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Гардизи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28. Ибн Фадланның өмір сүрген жылдары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туған өлген жылы белгісіз Хғ.1-ші жарт.</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921-986ж</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846-918ж</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1096-1144ж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DA6647" w:rsidRPr="00A1226F">
        <w:rPr>
          <w:rFonts w:ascii="Times New Roman" w:hAnsi="Times New Roman"/>
          <w:sz w:val="24"/>
          <w:szCs w:val="24"/>
          <w:lang w:val="kk-KZ"/>
        </w:rPr>
        <w:t>е</w:t>
      </w:r>
      <w:r w:rsidRPr="00A1226F">
        <w:rPr>
          <w:rFonts w:ascii="Times New Roman" w:hAnsi="Times New Roman"/>
          <w:sz w:val="24"/>
          <w:szCs w:val="24"/>
          <w:lang w:val="kk-KZ"/>
        </w:rPr>
        <w:t>) 986-1033ж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29. Зайн әл-акбар ( Баяндау көркі) атты еңбектің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Гардизи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Әл-Хорезми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Әл-Шахиза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Әл-Беруни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Ибн Хордадбек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30. Ибн Хордадбектің «Китаб ал-мамалик фи әл-масалин» атты еңбегі қай жылдары жазылған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846-847ж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820-922ж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921-922ж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832-833ж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910-911ж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31. Түрік мемлекетінің дүниежүзілік өркениетке қосқан үлесі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Орхон-Енисей жазбалары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Аттиланың Римге жіберген елшілігі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Баидун шаньюдің Қытай императорына жазған хаттары.</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Қаңлы патшаларының заңы</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Көк тәңіріне табыну</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32.Орхон-Енисей жазбаларын руналық (құпия) жазу деп атаған ғалым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В.Томсен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В.Бартольд</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Ә.Марғұлан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А.Сейдімбек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А.Ақышев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33. Орхон-Енисей жазбалары яғни руналық жазу неше әріптен тұрды.</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38 әріптен</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36 әріптен</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37 әріптен</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35 әріптен</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34 әріптен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34. Көне түрік жазуы скиф-сақ дәуірі мәдениетімен ұштасып, үндесіп жатты деп кім пікір білдірген тарихшы ғалым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Хасенов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Марғұлан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Томсен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Бартольд</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Акышев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35. Ғұндардың егіншілікпен айналысқаны туралы кімнің еңбектерінде кездеседі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М.Қашқари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Ж.Баласағұн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М.Дулати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А.Яссауи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С.Бақырғани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36. Ең ірі эллам бабыл диалектісінде биіктігі 109м ойылып жазылған сына жазуы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Бехустин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Орхон-Енисей</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Күлтегін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Руналық</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Соғды жазуы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37. Сыма Цян ғұндар туралы жазған еңбегі неше бөлімнен тұрады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130 бөлім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120 бөлім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110 бөлім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100 бөлім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90 бөлім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38. Қытайдағы ұлы қорғанды салуға мәжбүр еткен атақты рим империясының құлауына себепші болған жауынгер тайпа.</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Ғұн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DA6647" w:rsidRPr="00A1226F">
        <w:rPr>
          <w:rFonts w:ascii="Times New Roman" w:hAnsi="Times New Roman"/>
          <w:sz w:val="24"/>
          <w:szCs w:val="24"/>
          <w:lang w:val="kk-KZ"/>
        </w:rPr>
        <w:t xml:space="preserve">  в</w:t>
      </w:r>
      <w:r w:rsidRPr="00A1226F">
        <w:rPr>
          <w:rFonts w:ascii="Times New Roman" w:hAnsi="Times New Roman"/>
          <w:sz w:val="24"/>
          <w:szCs w:val="24"/>
          <w:lang w:val="kk-KZ"/>
        </w:rPr>
        <w:t>) Сақ</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Түрік</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xml:space="preserve">) Үйсін </w:t>
      </w:r>
    </w:p>
    <w:p w:rsidR="00F317F9" w:rsidRPr="00A1226F" w:rsidRDefault="00DA6647"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Сармат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39. Галикарнастан шыққан көне грек тарихшысы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Герадот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Страбон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Бан Гу</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Фань Хуан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Гумилев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40. Герадоттан кейінгі скиф тайпалары туралы құнды мәлімет қалдырған ғалым дәрігер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а)Гипократ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Цицерон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Страбон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Сыма Цян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Бан Гу</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41. 70-ші жылдары мерзімді басылымдар қандай құрал рөлін атқарды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Бұқараны жаппай алдау құралы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Ақпарат құралы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Халықтың қайнар көзі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Реакцияшылдардың қайнар көзі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Партия табысы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42. 30 жылдары Қазақстанда қанша газет-журнал шығып тұрды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50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40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35</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20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е)10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43. Гезет-журналдар қанша жанрда жұмыс істеді.</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10</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9</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E354D0" w:rsidRPr="00A1226F">
        <w:rPr>
          <w:rFonts w:ascii="Times New Roman" w:hAnsi="Times New Roman"/>
          <w:sz w:val="24"/>
          <w:szCs w:val="24"/>
          <w:lang w:val="kk-KZ"/>
        </w:rPr>
        <w:t xml:space="preserve">    с</w:t>
      </w:r>
      <w:r w:rsidRPr="00A1226F">
        <w:rPr>
          <w:rFonts w:ascii="Times New Roman" w:hAnsi="Times New Roman"/>
          <w:sz w:val="24"/>
          <w:szCs w:val="24"/>
          <w:lang w:val="kk-KZ"/>
        </w:rPr>
        <w:t>)8</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7</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)11</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44. Мәтін деректер қалай бөлінді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Асиихронды және синхронды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Жеке және жалпы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Халықтық және авторлық</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Тәуелсіз және тәуелді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Бөлінбеді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45. Асиихронды мерзімді басылымдар –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Тәуелсіз тарихи деректер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Тәуелді деректер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Жеке монография</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Тарихи факттер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Зерттеулер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46. Синхронды мерзімді басылымдар –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Басылымды дайындау барысында дүниеге келген деректер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Тәуелді деректер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Тәуелсіз деректер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Әдеби шығармалар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Тарихи факттер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47. Алаш партиясының негізгі басылымы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«Қазақ» газеті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«Түркістан»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«Дала уалаяты» газеті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«Айғақ» газеті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«Жас Алаш» газеті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48. «Дала уалаяты» қашаннан бастап шықты.</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1870ж</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1850ж</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1855ж</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1860ж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E354D0" w:rsidRPr="00A1226F">
        <w:rPr>
          <w:rFonts w:ascii="Times New Roman" w:hAnsi="Times New Roman"/>
          <w:sz w:val="24"/>
          <w:szCs w:val="24"/>
          <w:lang w:val="kk-KZ"/>
        </w:rPr>
        <w:t>е</w:t>
      </w:r>
      <w:r w:rsidRPr="00A1226F">
        <w:rPr>
          <w:rFonts w:ascii="Times New Roman" w:hAnsi="Times New Roman"/>
          <w:sz w:val="24"/>
          <w:szCs w:val="24"/>
          <w:lang w:val="kk-KZ"/>
        </w:rPr>
        <w:t>)  1900ж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49. Мерзімді басылымдар неше кезеңнен өтті.</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8</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7</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E354D0" w:rsidRPr="00A1226F">
        <w:rPr>
          <w:rFonts w:ascii="Times New Roman" w:hAnsi="Times New Roman"/>
          <w:sz w:val="24"/>
          <w:szCs w:val="24"/>
          <w:lang w:val="kk-KZ"/>
        </w:rPr>
        <w:t>с</w:t>
      </w:r>
      <w:r w:rsidRPr="00A1226F">
        <w:rPr>
          <w:rFonts w:ascii="Times New Roman" w:hAnsi="Times New Roman"/>
          <w:sz w:val="24"/>
          <w:szCs w:val="24"/>
          <w:lang w:val="kk-KZ"/>
        </w:rPr>
        <w:t>) 10</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11</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6</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50. Ахмет, Міржақып тарихи әдеби шығармаларын қай газетте шығарды.</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«Қазақ»</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«Айқап»</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«Дала уалаяты»</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«Түркістан»</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«Қырғыз»</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51. Мағжанның «Мұжықтар барады біз жайын» және «Біз қала боламыз десек отырықшылықты үйренуіміз керек» дегені қай журналда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«Жас Түркістан»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«Айқап»</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«Дала уалаяты»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«Дала серпіні»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«Алаш»</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52. Қазақ тарихына  байланысты деректерді неше топқа бөлеміз</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3</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2</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бөлінбейді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5</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6</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53. Қазан төңкерісі қарсаңында Ресейде қанша басылым шықты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35-40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30-25</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25-20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20-15</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40-45</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54. Газет бұл –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Жиі шығатын басылым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Жылына бір рет шығатын құрал</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көрнекі құрал</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Аппараттық техника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Кітап</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55. Журнал бұл –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Жиілігі аптасына бір рет аспайтын басылым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Жиі шығатын басылым</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көрнекі құрал</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Аппараттық техника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Кітап</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56. «Қазақ» газеті туралы қай шет мемлекеттер жазды.</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а) Франция</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в) Испания</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с) Англия</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E354D0" w:rsidRPr="00A1226F">
        <w:rPr>
          <w:rFonts w:ascii="Times New Roman" w:hAnsi="Times New Roman"/>
          <w:sz w:val="24"/>
          <w:szCs w:val="24"/>
          <w:lang w:val="kk-KZ"/>
        </w:rPr>
        <w:t>д) Германия</w:t>
      </w:r>
    </w:p>
    <w:p w:rsidR="00F317F9" w:rsidRPr="00A1226F" w:rsidRDefault="00E354D0"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xml:space="preserve">) </w:t>
      </w:r>
      <w:r w:rsidRPr="00A1226F">
        <w:rPr>
          <w:rFonts w:ascii="Times New Roman" w:hAnsi="Times New Roman"/>
          <w:sz w:val="24"/>
          <w:szCs w:val="24"/>
          <w:lang w:val="kk-KZ"/>
        </w:rPr>
        <w:t>П</w:t>
      </w:r>
      <w:r w:rsidR="00F317F9" w:rsidRPr="00A1226F">
        <w:rPr>
          <w:rFonts w:ascii="Times New Roman" w:hAnsi="Times New Roman"/>
          <w:sz w:val="24"/>
          <w:szCs w:val="24"/>
          <w:lang w:val="kk-KZ"/>
        </w:rPr>
        <w:t>ортугал</w:t>
      </w:r>
      <w:r w:rsidRPr="00A1226F">
        <w:rPr>
          <w:rFonts w:ascii="Times New Roman" w:hAnsi="Times New Roman"/>
          <w:sz w:val="24"/>
          <w:szCs w:val="24"/>
          <w:lang w:val="kk-KZ"/>
        </w:rPr>
        <w:t>ия</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57. «Қазақ » газетіне қарсы басылым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«Үш жүз»</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«Айқап»</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«Дала уалаяты»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«Дала серпіні»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«Жас Алаш»</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58. Шоқай, Хайретин қызмет еткен газет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«Бірлік туы»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«Қазақ»</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«Айқап»</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«Дала уалаяты»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«Жас Алаш»</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59. «қазақты оятқан адам», «жер аудару» мақаласының авторы.</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М,Дулатов</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А.Байтұрсынов</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А.Бөкейханов</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М.Шоқай</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Абай</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60. Алаш қайраткерлері басылымдарға қандай атпен мақала жазды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Бүркеншек атпен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Өзінің атымен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Досының атымен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әкесінің атымен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Фамилясымен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61. Төменде аталғандардың қайсысы жазба деректерге жатады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заңдар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оқиғалар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соғыстар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ауыз әдебиеті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халық ауыз жырлары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62. Деректанудың ғылым ретінде пайда болып қалыптасуына еңбек сіңірген 1795-1886ж өмір сүрген неміс тарихшысы.</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Л.Ф.Ранке</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П.Дону</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А.Л.Щлецер</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xml:space="preserve">) Б.Нибур </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Штейн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63. Ежелгі тарихи деректерді зерттеу қоғамы атты еңбектің авторы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Г.Ф.Штейн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Г.Вайц</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Щлейцер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Ш.Уәлиханов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М.Қашқари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64. Э.Бернгеймнің «Тарих ғылымына кіріспе» атты еңбегі қай жылы жарық көрді.</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1850-1942ж</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1863-1865ж</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1865-1867ж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4C0E46" w:rsidRPr="00A1226F">
        <w:rPr>
          <w:rFonts w:ascii="Times New Roman" w:hAnsi="Times New Roman"/>
          <w:sz w:val="24"/>
          <w:szCs w:val="24"/>
          <w:lang w:val="kk-KZ"/>
        </w:rPr>
        <w:t xml:space="preserve">    д</w:t>
      </w:r>
      <w:r w:rsidRPr="00A1226F">
        <w:rPr>
          <w:rFonts w:ascii="Times New Roman" w:hAnsi="Times New Roman"/>
          <w:sz w:val="24"/>
          <w:szCs w:val="24"/>
          <w:lang w:val="kk-KZ"/>
        </w:rPr>
        <w:t>) 1867-1868ж</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1865-1965ж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65. Деректану методологифсы туралы концепция жасаушы 1863-1918ж.ж өмір сүрген орыс тарихшысы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а)А.С.Лаппо-Данилевский</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В.О.Ключевский</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В.Н.Татищев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А.П.Щлецер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А.Нибур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66. Қазақтың тұңғыш деректанушы ғалымы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Ш.Уәлиханов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Ә.Бөкейханов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А.Байтұрсынов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О.Сүлейменов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Абай</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67. А.С.Лаппо-Данилевскийдің деректерді ғылыми сынның негізгі кезеңдерін және ережесін неше топқа бөлді.</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)14</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)15</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4C0E46" w:rsidRPr="00A1226F">
        <w:rPr>
          <w:rFonts w:ascii="Times New Roman" w:hAnsi="Times New Roman"/>
          <w:sz w:val="24"/>
          <w:szCs w:val="24"/>
          <w:lang w:val="kk-KZ"/>
        </w:rPr>
        <w:t xml:space="preserve">  с</w:t>
      </w:r>
      <w:r w:rsidRPr="00A1226F">
        <w:rPr>
          <w:rFonts w:ascii="Times New Roman" w:hAnsi="Times New Roman"/>
          <w:sz w:val="24"/>
          <w:szCs w:val="24"/>
          <w:lang w:val="kk-KZ"/>
        </w:rPr>
        <w:t>)16</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13</w:t>
      </w:r>
    </w:p>
    <w:p w:rsidR="00F317F9" w:rsidRPr="00A1226F" w:rsidRDefault="004C0E4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12</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68. Тарихи деректерді талдаудың қанша құрамдас бөлігі бар және оларды ата.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үш методология, методика және техника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Екі этнография, археология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үш топонимика, антропология, методика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F25D86" w:rsidRPr="00A1226F">
        <w:rPr>
          <w:rFonts w:ascii="Times New Roman" w:hAnsi="Times New Roman"/>
          <w:sz w:val="24"/>
          <w:szCs w:val="24"/>
          <w:lang w:val="kk-KZ"/>
        </w:rPr>
        <w:t>д</w:t>
      </w:r>
      <w:r w:rsidRPr="00A1226F">
        <w:rPr>
          <w:rFonts w:ascii="Times New Roman" w:hAnsi="Times New Roman"/>
          <w:sz w:val="24"/>
          <w:szCs w:val="24"/>
          <w:lang w:val="kk-KZ"/>
        </w:rPr>
        <w:t>) Екі методика, анропология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екі археология, методика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69. Халықтардың тұрмыс тіршілігін, рухани мәдениетін, шежіресін зерттейтін ғылым саласы.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Этнография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Археология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Антропология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Топонимика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F25D86" w:rsidRPr="00A1226F">
        <w:rPr>
          <w:rFonts w:ascii="Times New Roman" w:hAnsi="Times New Roman"/>
          <w:sz w:val="24"/>
          <w:szCs w:val="24"/>
          <w:lang w:val="kk-KZ"/>
        </w:rPr>
        <w:t>е</w:t>
      </w:r>
      <w:r w:rsidRPr="00A1226F">
        <w:rPr>
          <w:rFonts w:ascii="Times New Roman" w:hAnsi="Times New Roman"/>
          <w:sz w:val="24"/>
          <w:szCs w:val="24"/>
          <w:lang w:val="kk-KZ"/>
        </w:rPr>
        <w:t>) Нумизматика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70. Дерек қандай мағынаны білдіреді.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Хабар-ошар, мәлімет-мағлұмат</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Шежіре-заман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Өмірбаян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Мінез-мінездеме</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F25D86" w:rsidRPr="00A1226F">
        <w:rPr>
          <w:rFonts w:ascii="Times New Roman" w:hAnsi="Times New Roman"/>
          <w:sz w:val="24"/>
          <w:szCs w:val="24"/>
          <w:lang w:val="kk-KZ"/>
        </w:rPr>
        <w:t>д</w:t>
      </w:r>
      <w:r w:rsidRPr="00A1226F">
        <w:rPr>
          <w:rFonts w:ascii="Times New Roman" w:hAnsi="Times New Roman"/>
          <w:sz w:val="24"/>
          <w:szCs w:val="24"/>
          <w:lang w:val="kk-KZ"/>
        </w:rPr>
        <w:t>) Кітаптар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71. Деректануда қай термин жиі қолданылады.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)Классификация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Методика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Методология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xml:space="preserve">) Шежіре </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Рестоврация</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72. Қазақ тілінде «топтау», «жіктеу» деген мағынаны беретін термин.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Классификация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Методика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Методология</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xml:space="preserve">) Шежіре </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Мәлімет</w:t>
      </w:r>
    </w:p>
    <w:p w:rsidR="00F317F9" w:rsidRPr="00A1226F" w:rsidRDefault="00F317F9" w:rsidP="00F317F9">
      <w:pPr>
        <w:rPr>
          <w:rFonts w:ascii="Times New Roman" w:hAnsi="Times New Roman"/>
          <w:sz w:val="24"/>
          <w:szCs w:val="24"/>
          <w:lang w:val="kk-KZ"/>
        </w:rPr>
      </w:pPr>
      <w:smartTag w:uri="urn:schemas-microsoft-com:office:smarttags" w:element="metricconverter">
        <w:smartTagPr>
          <w:attr w:name="ProductID" w:val="73. Г"/>
        </w:smartTagPr>
        <w:r w:rsidRPr="00A1226F">
          <w:rPr>
            <w:rFonts w:ascii="Times New Roman" w:hAnsi="Times New Roman"/>
            <w:sz w:val="24"/>
            <w:szCs w:val="24"/>
            <w:lang w:val="kk-KZ"/>
          </w:rPr>
          <w:t>73. Г</w:t>
        </w:r>
      </w:smartTag>
      <w:r w:rsidRPr="00A1226F">
        <w:rPr>
          <w:rFonts w:ascii="Times New Roman" w:hAnsi="Times New Roman"/>
          <w:sz w:val="24"/>
          <w:szCs w:val="24"/>
          <w:lang w:val="kk-KZ"/>
        </w:rPr>
        <w:t>.Вайц Германия тарихының деректануы атты еңбекті қай жылы жазды.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1813ж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1814ж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F25D86" w:rsidRPr="00A1226F">
        <w:rPr>
          <w:rFonts w:ascii="Times New Roman" w:hAnsi="Times New Roman"/>
          <w:sz w:val="24"/>
          <w:szCs w:val="24"/>
          <w:lang w:val="kk-KZ"/>
        </w:rPr>
        <w:t>с</w:t>
      </w:r>
      <w:r w:rsidRPr="00A1226F">
        <w:rPr>
          <w:rFonts w:ascii="Times New Roman" w:hAnsi="Times New Roman"/>
          <w:sz w:val="24"/>
          <w:szCs w:val="24"/>
          <w:lang w:val="kk-KZ"/>
        </w:rPr>
        <w:t>) 1812ж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1811ж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1815ж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74. Қай ғасырдың ғылыми жаңалықтары деректану ғылымының дамуына әсерін тигізді.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ХІХғ. Жарт.</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ХІУғ.</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ХІХғ.</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ХУІІғ.</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ХУІІІғ. Жарт.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75. Деректермен жұмыс істеудің негізгі неше кезеңі бар.</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Үш</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Төрт</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Екі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Бес</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Алты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76. 1761-1840 ж.ж. өмір сүрген деректану ғылымының дамуына үлкен үлесін қосқан тарихшы.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П.Дону</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Б.Нибур</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Ш.Сеньобс</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F25D86" w:rsidRPr="00A1226F">
        <w:rPr>
          <w:rFonts w:ascii="Times New Roman" w:hAnsi="Times New Roman"/>
          <w:sz w:val="24"/>
          <w:szCs w:val="24"/>
          <w:lang w:val="kk-KZ"/>
        </w:rPr>
        <w:t xml:space="preserve">   д</w:t>
      </w:r>
      <w:r w:rsidRPr="00A1226F">
        <w:rPr>
          <w:rFonts w:ascii="Times New Roman" w:hAnsi="Times New Roman"/>
          <w:sz w:val="24"/>
          <w:szCs w:val="24"/>
          <w:lang w:val="kk-KZ"/>
        </w:rPr>
        <w:t>) В.О.Ключевский</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М.Михайлов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77. Тарихи зерттеуге кіріспе атты еңбекті жазған Ш.Сеньобостың өмір сүрген жылдары.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1854-1942ж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1853-1940ж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1852-1939ж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1851-1942ж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1856-1945ж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78. Деректану методологиясының негізін қалаушы А.С.Лаппо-Данилевскийдің өмір сүрген жылдары.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1863-1918ж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1864-1917ж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1863-1920ж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1862-1919ж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1865-1921ж</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79. Ежелгі тарихи деректерді зерттеу қоғамын құрушы.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Г.Ф.Штейн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Г.Вайц</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Ш.Уәлиханов</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Э.Бернгейм</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BB12ED" w:rsidRPr="00A1226F">
        <w:rPr>
          <w:rFonts w:ascii="Times New Roman" w:hAnsi="Times New Roman"/>
          <w:sz w:val="24"/>
          <w:szCs w:val="24"/>
          <w:lang w:val="kk-KZ"/>
        </w:rPr>
        <w:t>) Б.Н</w:t>
      </w:r>
      <w:r w:rsidR="00F317F9" w:rsidRPr="00A1226F">
        <w:rPr>
          <w:rFonts w:ascii="Times New Roman" w:hAnsi="Times New Roman"/>
          <w:sz w:val="24"/>
          <w:szCs w:val="24"/>
          <w:lang w:val="kk-KZ"/>
        </w:rPr>
        <w:t>ибур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80. Тарихи деректер неше топқа бөлінеді.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Бес</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Үш</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Алты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Жеті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xml:space="preserve">) Тоғыз </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81.Мұхаммед Хайдар Дулати өмір сүрген жылдар.</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CC7A26" w:rsidRPr="00A1226F">
        <w:rPr>
          <w:rFonts w:ascii="Times New Roman" w:hAnsi="Times New Roman"/>
          <w:sz w:val="24"/>
          <w:szCs w:val="24"/>
          <w:lang w:val="kk-KZ"/>
        </w:rPr>
        <w:t>) 1499-1551</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1399-1400</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1355-1456</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F25D86" w:rsidRPr="00A1226F">
        <w:rPr>
          <w:rFonts w:ascii="Times New Roman" w:hAnsi="Times New Roman"/>
          <w:sz w:val="24"/>
          <w:szCs w:val="24"/>
          <w:lang w:val="kk-KZ"/>
        </w:rPr>
        <w:t xml:space="preserve">  д</w:t>
      </w:r>
      <w:r w:rsidRPr="00A1226F">
        <w:rPr>
          <w:rFonts w:ascii="Times New Roman" w:hAnsi="Times New Roman"/>
          <w:sz w:val="24"/>
          <w:szCs w:val="24"/>
          <w:lang w:val="kk-KZ"/>
        </w:rPr>
        <w:t>) 1456-1459</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1348-1448</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82. Мырза Мұхаммедтің басты еңбегі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«Тарихи Рашиди»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«Шайбани наме»</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«Құтты білік»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«Түрік шежіресі»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«Шыңғыснама»</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83. «Шахибек ханның қазақтарға шабуылы» кімнің еңбегінде жазылды.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Тарихи Рашиди</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Түрік шежіресі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Құтты білік</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Саяхат кітабы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Кітап</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84. Ең алғаш рет «Тарихи Рашиди» қай кезде шығарылды.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ХУІ ғ. 40ж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ХУғ.</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ХУғ. 60ж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ХІУғ. 40ж</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ХУІІғ.</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85. «Тарихи Рашиди» қай тілде жазылған.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Парсы тілінде Кашмирде</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Грек тілінде Римде</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Араб тілінде</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Түрік тілінде</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 </w:t>
      </w:r>
      <w:r w:rsidR="00F317F9" w:rsidRPr="00A1226F">
        <w:rPr>
          <w:rFonts w:ascii="Times New Roman" w:hAnsi="Times New Roman"/>
          <w:sz w:val="24"/>
          <w:szCs w:val="24"/>
          <w:lang w:val="kk-KZ"/>
        </w:rPr>
        <w:t xml:space="preserve"> Қазақ тілінде</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86. ХУІ ғ.І-жарт. Қашқария, Орта Азия, Ауғаныстан және Солтүстік Үндістан тарихына қатысты мәліметтер қай еңбекте жинақталған.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Тарихи Рашиди</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Бабырнама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Түрік шежіресі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xml:space="preserve"> Құтты білік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F25D86" w:rsidRPr="00A1226F">
        <w:rPr>
          <w:rFonts w:ascii="Times New Roman" w:hAnsi="Times New Roman"/>
          <w:sz w:val="24"/>
          <w:szCs w:val="24"/>
          <w:lang w:val="kk-KZ"/>
        </w:rPr>
        <w:t>е</w:t>
      </w:r>
      <w:r w:rsidRPr="00A1226F">
        <w:rPr>
          <w:rFonts w:ascii="Times New Roman" w:hAnsi="Times New Roman"/>
          <w:sz w:val="24"/>
          <w:szCs w:val="24"/>
          <w:lang w:val="kk-KZ"/>
        </w:rPr>
        <w:t>) Диуани хикмет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87. Жалайыр қай кезеңде дүниеге келген.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1530-1607</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1430-1507</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1630-1707</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1230-1420</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1100-1190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88. «Жылнамалар жинағы» қай тілде жазылды.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Түрік</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Араб</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Парсы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Грек</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Қазақ</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89. Қадырғали Қосымұлы Жалайыр қай рудан шыққан.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Жалайыр</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Қоңырат</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Арғын</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Дулат</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  К</w:t>
      </w:r>
      <w:r w:rsidR="00F317F9" w:rsidRPr="00A1226F">
        <w:rPr>
          <w:rFonts w:ascii="Times New Roman" w:hAnsi="Times New Roman"/>
          <w:sz w:val="24"/>
          <w:szCs w:val="24"/>
          <w:lang w:val="kk-KZ"/>
        </w:rPr>
        <w:t>өбек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90. ХУ-ХУІғ. Қазақстанның саяси этникалық және мәдениетіне тарихи қатысты деректер қай шығармада.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«Жылнамалар жинағы»</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«Оғызнама»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«Шыңғыснама»</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«Джами ат-тауарих»</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«Қорқыт кітабы»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91. Гильом Де Рубрук қай жылдары дүниеге келді.</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1215-1220</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1115-1120</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1220-1310</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1105-1200</w:t>
      </w:r>
    </w:p>
    <w:p w:rsidR="00F317F9" w:rsidRPr="00A1226F" w:rsidRDefault="00F25D86"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1200-1290</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92. В.Рубрук қай жылы Монғолияға барды.</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1253</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1243</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1263</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1273</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1213</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93. Қай ғалым өз саяхаты барысында ХІІІғ. Монғолдар өмірі жайлы көптеген құндылықтарды және маңызды нәрселерді көрсетті.</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Гильом Де Рубрук</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Карпини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A8006C" w:rsidRPr="00A1226F">
        <w:rPr>
          <w:rFonts w:ascii="Times New Roman" w:hAnsi="Times New Roman"/>
          <w:sz w:val="24"/>
          <w:szCs w:val="24"/>
          <w:lang w:val="kk-KZ"/>
        </w:rPr>
        <w:t>с</w:t>
      </w:r>
      <w:r w:rsidRPr="00A1226F">
        <w:rPr>
          <w:rFonts w:ascii="Times New Roman" w:hAnsi="Times New Roman"/>
          <w:sz w:val="24"/>
          <w:szCs w:val="24"/>
          <w:lang w:val="kk-KZ"/>
        </w:rPr>
        <w:t>) Вилгельм</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Ибн Фадлан</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Гардизи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94. «Татарлардың ешқандай тұрағы мекені жоқ, болашақта  қайда барарын білмейді» деген сөз кімнің еңбегінде көрсетілген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Гильом Де Рубрук «Шығыс елдеріне саяхат»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Карпини «Монғолдар тарихы»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Ибн Фадлан «Жолдар мен елдер».</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Хордадбек</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М.Қашқари «Диуани лұғат ат-түрк»</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95. Плано Карпинидің келген мақсаты.</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Барлаушы</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Саяхат</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Тарихи хат жазу</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Саяси іс бойынша</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xml:space="preserve">) </w:t>
      </w:r>
      <w:r w:rsidR="001E479E" w:rsidRPr="00A1226F">
        <w:rPr>
          <w:rFonts w:ascii="Times New Roman" w:hAnsi="Times New Roman"/>
          <w:sz w:val="24"/>
          <w:szCs w:val="24"/>
          <w:lang w:val="kk-KZ"/>
        </w:rPr>
        <w:t xml:space="preserve"> Іс-с</w:t>
      </w:r>
      <w:r w:rsidR="00F317F9" w:rsidRPr="00A1226F">
        <w:rPr>
          <w:rFonts w:ascii="Times New Roman" w:hAnsi="Times New Roman"/>
          <w:sz w:val="24"/>
          <w:szCs w:val="24"/>
          <w:lang w:val="kk-KZ"/>
        </w:rPr>
        <w:t>апар</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96. Плано Карпини қай жерден шыққан.</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Перуджиден</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Римнен</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136A74" w:rsidRPr="00A1226F">
        <w:rPr>
          <w:rFonts w:ascii="Times New Roman" w:hAnsi="Times New Roman"/>
          <w:sz w:val="24"/>
          <w:szCs w:val="24"/>
          <w:lang w:val="kk-KZ"/>
        </w:rPr>
        <w:t>)Ташкенттен</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Испаниядан</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Франциядан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97. Плано Карпини еңбегі</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а) «Монғолдар тарихы»</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в) «Шығысқа саяхат»</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с) «Шыңғыс хан»</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д) «Құпия тарих»</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е) «Жұлдыздар»</w:t>
      </w:r>
    </w:p>
    <w:p w:rsidR="00F317F9" w:rsidRPr="00A1226F" w:rsidRDefault="00136A74" w:rsidP="00F317F9">
      <w:pPr>
        <w:rPr>
          <w:rFonts w:ascii="Times New Roman" w:hAnsi="Times New Roman"/>
          <w:sz w:val="24"/>
          <w:szCs w:val="24"/>
          <w:lang w:val="kk-KZ"/>
        </w:rPr>
      </w:pPr>
      <w:r w:rsidRPr="00A1226F">
        <w:rPr>
          <w:rFonts w:ascii="Times New Roman" w:hAnsi="Times New Roman"/>
          <w:sz w:val="24"/>
          <w:szCs w:val="24"/>
          <w:lang w:val="kk-KZ"/>
        </w:rPr>
        <w:t>98. Көпес саяхатшыны атаңыз.</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М.Поло</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      </w:t>
      </w:r>
      <w:r w:rsidR="00A8006C" w:rsidRPr="00A1226F">
        <w:rPr>
          <w:rFonts w:ascii="Times New Roman" w:hAnsi="Times New Roman"/>
          <w:sz w:val="24"/>
          <w:szCs w:val="24"/>
          <w:lang w:val="kk-KZ"/>
        </w:rPr>
        <w:t>в</w:t>
      </w:r>
      <w:r w:rsidRPr="00A1226F">
        <w:rPr>
          <w:rFonts w:ascii="Times New Roman" w:hAnsi="Times New Roman"/>
          <w:sz w:val="24"/>
          <w:szCs w:val="24"/>
          <w:lang w:val="kk-KZ"/>
        </w:rPr>
        <w:t>) П.Карпини</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xml:space="preserve">) </w:t>
      </w:r>
      <w:r w:rsidR="00127B42" w:rsidRPr="00A1226F">
        <w:rPr>
          <w:rFonts w:ascii="Times New Roman" w:hAnsi="Times New Roman"/>
          <w:sz w:val="24"/>
          <w:szCs w:val="24"/>
          <w:lang w:val="kk-KZ"/>
        </w:rPr>
        <w:t xml:space="preserve"> Г.</w:t>
      </w:r>
      <w:r w:rsidR="00F317F9" w:rsidRPr="00A1226F">
        <w:rPr>
          <w:rFonts w:ascii="Times New Roman" w:hAnsi="Times New Roman"/>
          <w:sz w:val="24"/>
          <w:szCs w:val="24"/>
          <w:lang w:val="kk-KZ"/>
        </w:rPr>
        <w:t>Рубрук</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w:t>
      </w:r>
      <w:r w:rsidR="002A3909" w:rsidRPr="00A1226F">
        <w:rPr>
          <w:rFonts w:ascii="Times New Roman" w:hAnsi="Times New Roman"/>
          <w:sz w:val="24"/>
          <w:szCs w:val="24"/>
          <w:lang w:val="kk-KZ"/>
        </w:rPr>
        <w:t xml:space="preserve"> </w:t>
      </w:r>
      <w:r w:rsidR="00F317F9" w:rsidRPr="00A1226F">
        <w:rPr>
          <w:rFonts w:ascii="Times New Roman" w:hAnsi="Times New Roman"/>
          <w:sz w:val="24"/>
          <w:szCs w:val="24"/>
          <w:lang w:val="kk-KZ"/>
        </w:rPr>
        <w:t xml:space="preserve"> Вилтгелм</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xml:space="preserve">) </w:t>
      </w:r>
      <w:r w:rsidR="002A3909" w:rsidRPr="00A1226F">
        <w:rPr>
          <w:rFonts w:ascii="Times New Roman" w:hAnsi="Times New Roman"/>
          <w:sz w:val="24"/>
          <w:szCs w:val="24"/>
          <w:lang w:val="kk-KZ"/>
        </w:rPr>
        <w:t xml:space="preserve"> М.</w:t>
      </w:r>
      <w:r w:rsidR="00F317F9" w:rsidRPr="00A1226F">
        <w:rPr>
          <w:rFonts w:ascii="Times New Roman" w:hAnsi="Times New Roman"/>
          <w:sz w:val="24"/>
          <w:szCs w:val="24"/>
          <w:lang w:val="kk-KZ"/>
        </w:rPr>
        <w:t>Қашқари</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99. «Әлемнің әр түрлі елдері мен халықтары туралы» атты еңбектің авторы.</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М.Поло</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В.Рубрук</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П.Карпини</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w:t>
      </w:r>
      <w:r w:rsidR="00127B42" w:rsidRPr="00A1226F">
        <w:rPr>
          <w:rFonts w:ascii="Times New Roman" w:hAnsi="Times New Roman"/>
          <w:sz w:val="24"/>
          <w:szCs w:val="24"/>
          <w:lang w:val="kk-KZ"/>
        </w:rPr>
        <w:t xml:space="preserve"> М.</w:t>
      </w:r>
      <w:r w:rsidR="00F317F9" w:rsidRPr="00A1226F">
        <w:rPr>
          <w:rFonts w:ascii="Times New Roman" w:hAnsi="Times New Roman"/>
          <w:sz w:val="24"/>
          <w:szCs w:val="24"/>
          <w:lang w:val="kk-KZ"/>
        </w:rPr>
        <w:t xml:space="preserve"> Қашқари</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127B42" w:rsidRPr="00A1226F">
        <w:rPr>
          <w:rFonts w:ascii="Times New Roman" w:hAnsi="Times New Roman"/>
          <w:sz w:val="24"/>
          <w:szCs w:val="24"/>
          <w:lang w:val="kk-KZ"/>
        </w:rPr>
        <w:t>) А.Кунанбаев</w:t>
      </w:r>
    </w:p>
    <w:p w:rsidR="00F317F9" w:rsidRPr="00A1226F" w:rsidRDefault="00F317F9" w:rsidP="00F317F9">
      <w:pPr>
        <w:rPr>
          <w:rFonts w:ascii="Times New Roman" w:hAnsi="Times New Roman"/>
          <w:sz w:val="24"/>
          <w:szCs w:val="24"/>
          <w:lang w:val="kk-KZ"/>
        </w:rPr>
      </w:pPr>
      <w:r w:rsidRPr="00A1226F">
        <w:rPr>
          <w:rFonts w:ascii="Times New Roman" w:hAnsi="Times New Roman"/>
          <w:sz w:val="24"/>
          <w:szCs w:val="24"/>
          <w:lang w:val="kk-KZ"/>
        </w:rPr>
        <w:t xml:space="preserve">100. </w:t>
      </w:r>
      <w:r w:rsidR="00127B42" w:rsidRPr="00A1226F">
        <w:rPr>
          <w:rFonts w:ascii="Times New Roman" w:hAnsi="Times New Roman"/>
          <w:sz w:val="24"/>
          <w:szCs w:val="24"/>
          <w:lang w:val="kk-KZ"/>
        </w:rPr>
        <w:t xml:space="preserve"> М.</w:t>
      </w:r>
      <w:r w:rsidRPr="00A1226F">
        <w:rPr>
          <w:rFonts w:ascii="Times New Roman" w:hAnsi="Times New Roman"/>
          <w:sz w:val="24"/>
          <w:szCs w:val="24"/>
          <w:lang w:val="kk-KZ"/>
        </w:rPr>
        <w:t>Полоның еңбегі не жасау кезінде басшылыққа алынды.</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а</w:t>
      </w:r>
      <w:r w:rsidR="00F317F9" w:rsidRPr="00A1226F">
        <w:rPr>
          <w:rFonts w:ascii="Times New Roman" w:hAnsi="Times New Roman"/>
          <w:sz w:val="24"/>
          <w:szCs w:val="24"/>
          <w:lang w:val="kk-KZ"/>
        </w:rPr>
        <w:t>) «Географиялық карта» жасауға</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в</w:t>
      </w:r>
      <w:r w:rsidR="00F317F9" w:rsidRPr="00A1226F">
        <w:rPr>
          <w:rFonts w:ascii="Times New Roman" w:hAnsi="Times New Roman"/>
          <w:sz w:val="24"/>
          <w:szCs w:val="24"/>
          <w:lang w:val="kk-KZ"/>
        </w:rPr>
        <w:t>) көрнекі құрал есебінде</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с</w:t>
      </w:r>
      <w:r w:rsidR="00F317F9" w:rsidRPr="00A1226F">
        <w:rPr>
          <w:rFonts w:ascii="Times New Roman" w:hAnsi="Times New Roman"/>
          <w:sz w:val="24"/>
          <w:szCs w:val="24"/>
          <w:lang w:val="kk-KZ"/>
        </w:rPr>
        <w:t>) Тарихи белестер кітабын құрастыруға</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д</w:t>
      </w:r>
      <w:r w:rsidR="00F317F9" w:rsidRPr="00A1226F">
        <w:rPr>
          <w:rFonts w:ascii="Times New Roman" w:hAnsi="Times New Roman"/>
          <w:sz w:val="24"/>
          <w:szCs w:val="24"/>
          <w:lang w:val="kk-KZ"/>
        </w:rPr>
        <w:t>) Белгілі бір зерттеушіге керек болған</w:t>
      </w:r>
    </w:p>
    <w:p w:rsidR="00F317F9" w:rsidRPr="00A1226F" w:rsidRDefault="00A8006C" w:rsidP="00F317F9">
      <w:pPr>
        <w:rPr>
          <w:rFonts w:ascii="Times New Roman" w:hAnsi="Times New Roman"/>
          <w:sz w:val="24"/>
          <w:szCs w:val="24"/>
          <w:lang w:val="kk-KZ"/>
        </w:rPr>
      </w:pPr>
      <w:r w:rsidRPr="00A1226F">
        <w:rPr>
          <w:rFonts w:ascii="Times New Roman" w:hAnsi="Times New Roman"/>
          <w:sz w:val="24"/>
          <w:szCs w:val="24"/>
          <w:lang w:val="kk-KZ"/>
        </w:rPr>
        <w:t xml:space="preserve">       е</w:t>
      </w:r>
      <w:r w:rsidR="00F317F9" w:rsidRPr="00A1226F">
        <w:rPr>
          <w:rFonts w:ascii="Times New Roman" w:hAnsi="Times New Roman"/>
          <w:sz w:val="24"/>
          <w:szCs w:val="24"/>
          <w:lang w:val="kk-KZ"/>
        </w:rPr>
        <w:t>) «Чертеж» жасауға</w:t>
      </w:r>
    </w:p>
    <w:p w:rsidR="00027028" w:rsidRPr="00A1226F" w:rsidRDefault="00027028" w:rsidP="00F317F9">
      <w:pPr>
        <w:rPr>
          <w:rFonts w:ascii="Times New Roman" w:hAnsi="Times New Roman"/>
          <w:sz w:val="24"/>
          <w:szCs w:val="24"/>
          <w:lang w:val="kk-KZ"/>
        </w:rPr>
      </w:pPr>
    </w:p>
    <w:p w:rsidR="00027028" w:rsidRPr="00A1226F" w:rsidRDefault="00027028" w:rsidP="00F317F9">
      <w:pPr>
        <w:rPr>
          <w:rFonts w:ascii="Times New Roman" w:hAnsi="Times New Roman"/>
          <w:sz w:val="24"/>
          <w:szCs w:val="24"/>
          <w:lang w:val="kk-KZ"/>
        </w:rPr>
      </w:pPr>
    </w:p>
    <w:p w:rsidR="00027028" w:rsidRPr="00A1226F" w:rsidRDefault="00027028" w:rsidP="00F317F9">
      <w:pPr>
        <w:rPr>
          <w:rFonts w:ascii="Times New Roman" w:hAnsi="Times New Roman"/>
          <w:sz w:val="24"/>
          <w:szCs w:val="24"/>
          <w:lang w:val="kk-KZ"/>
        </w:rPr>
      </w:pPr>
    </w:p>
    <w:p w:rsidR="00027028" w:rsidRPr="00A1226F" w:rsidRDefault="00027028" w:rsidP="00F317F9">
      <w:pPr>
        <w:rPr>
          <w:rFonts w:ascii="Times New Roman" w:hAnsi="Times New Roman"/>
          <w:sz w:val="24"/>
          <w:szCs w:val="24"/>
          <w:lang w:val="kk-KZ"/>
        </w:rPr>
      </w:pPr>
    </w:p>
    <w:p w:rsidR="00027028" w:rsidRPr="00A1226F" w:rsidRDefault="00027028" w:rsidP="00F317F9">
      <w:pPr>
        <w:rPr>
          <w:rFonts w:ascii="Times New Roman" w:hAnsi="Times New Roman"/>
          <w:sz w:val="24"/>
          <w:szCs w:val="24"/>
          <w:lang w:val="kk-KZ"/>
        </w:rPr>
      </w:pPr>
    </w:p>
    <w:p w:rsidR="00027028" w:rsidRPr="00A1226F" w:rsidRDefault="00027028" w:rsidP="00F317F9">
      <w:pPr>
        <w:rPr>
          <w:rFonts w:ascii="Times New Roman" w:hAnsi="Times New Roman"/>
          <w:sz w:val="24"/>
          <w:szCs w:val="24"/>
          <w:lang w:val="kk-KZ"/>
        </w:rPr>
      </w:pPr>
    </w:p>
    <w:p w:rsidR="00F95A6F" w:rsidRDefault="00F95A6F">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794883" w:rsidRDefault="00794883">
      <w:pPr>
        <w:rPr>
          <w:rFonts w:ascii="Times New Roman" w:hAnsi="Times New Roman"/>
          <w:sz w:val="24"/>
          <w:szCs w:val="24"/>
          <w:lang w:val="kk-KZ"/>
        </w:rPr>
      </w:pPr>
    </w:p>
    <w:p w:rsidR="00CD2534" w:rsidRPr="00A1226F" w:rsidRDefault="00CD2534">
      <w:pPr>
        <w:rPr>
          <w:rFonts w:ascii="Times New Roman" w:hAnsi="Times New Roman"/>
          <w:b/>
          <w:sz w:val="24"/>
          <w:szCs w:val="24"/>
          <w:lang w:val="kk-KZ"/>
        </w:rPr>
      </w:pPr>
      <w:r w:rsidRPr="00A1226F">
        <w:rPr>
          <w:rFonts w:ascii="Times New Roman" w:hAnsi="Times New Roman"/>
          <w:b/>
          <w:sz w:val="24"/>
          <w:szCs w:val="24"/>
          <w:lang w:val="kk-KZ"/>
        </w:rPr>
        <w:t>Пайдаланған әдебиеттер тізімі:</w:t>
      </w:r>
    </w:p>
    <w:p w:rsidR="00CD2534" w:rsidRPr="00A1226F" w:rsidRDefault="00CD2534">
      <w:pPr>
        <w:rPr>
          <w:rFonts w:ascii="Times New Roman" w:hAnsi="Times New Roman"/>
          <w:sz w:val="24"/>
          <w:szCs w:val="24"/>
          <w:lang w:val="kk-KZ"/>
        </w:rPr>
      </w:pPr>
    </w:p>
    <w:p w:rsidR="00CD2534" w:rsidRPr="00A1226F" w:rsidRDefault="00CD2534" w:rsidP="00CD2534">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 xml:space="preserve">1. Атабаев Қ. Қазақстан тарихының деректанулық негіздері. </w:t>
      </w:r>
      <w:r w:rsidRPr="00A1226F">
        <w:rPr>
          <w:rFonts w:ascii="Times New Roman" w:hAnsi="Times New Roman"/>
          <w:sz w:val="24"/>
          <w:szCs w:val="24"/>
        </w:rPr>
        <w:t>Алматы,2002.</w:t>
      </w:r>
    </w:p>
    <w:p w:rsidR="00CD2534" w:rsidRPr="00A1226F" w:rsidRDefault="00CD2534" w:rsidP="00CD2534">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rPr>
        <w:t>2. Бичурин Н.Я. Собрание сведений о народах, обитавших в Средней</w:t>
      </w:r>
      <w:r w:rsidRPr="00A1226F">
        <w:rPr>
          <w:rFonts w:ascii="Times New Roman" w:hAnsi="Times New Roman"/>
          <w:sz w:val="24"/>
          <w:szCs w:val="24"/>
          <w:lang w:val="kk-KZ"/>
        </w:rPr>
        <w:t xml:space="preserve"> </w:t>
      </w:r>
      <w:r w:rsidRPr="00A1226F">
        <w:rPr>
          <w:rFonts w:ascii="Times New Roman" w:hAnsi="Times New Roman"/>
          <w:sz w:val="24"/>
          <w:szCs w:val="24"/>
        </w:rPr>
        <w:t>Азии в древние времена. Т.1. М., 1993.</w:t>
      </w:r>
    </w:p>
    <w:p w:rsidR="00CD2534" w:rsidRPr="00A1226F" w:rsidRDefault="00CD2534" w:rsidP="00CD2534">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3. Ирмуханов Б.Б.. Прошлое Казахстана в письменных источниках.</w:t>
      </w:r>
      <w:r w:rsidRPr="00A1226F">
        <w:rPr>
          <w:rFonts w:ascii="Times New Roman" w:hAnsi="Times New Roman"/>
          <w:sz w:val="24"/>
          <w:szCs w:val="24"/>
          <w:lang w:val="kk-KZ"/>
        </w:rPr>
        <w:t xml:space="preserve"> Алматы, 199</w:t>
      </w:r>
    </w:p>
    <w:p w:rsidR="00CD2534" w:rsidRPr="00A1226F" w:rsidRDefault="000B6726" w:rsidP="00CD2534">
      <w:pPr>
        <w:autoSpaceDE w:val="0"/>
        <w:autoSpaceDN w:val="0"/>
        <w:adjustRightInd w:val="0"/>
        <w:spacing w:after="0" w:line="240" w:lineRule="auto"/>
        <w:jc w:val="both"/>
        <w:rPr>
          <w:rFonts w:ascii="Times New Roman" w:hAnsi="Times New Roman"/>
          <w:sz w:val="24"/>
          <w:szCs w:val="24"/>
        </w:rPr>
      </w:pPr>
      <w:r w:rsidRPr="00A1226F">
        <w:rPr>
          <w:rFonts w:ascii="Times New Roman" w:hAnsi="Times New Roman"/>
          <w:sz w:val="24"/>
          <w:szCs w:val="24"/>
          <w:lang w:val="kk-KZ"/>
        </w:rPr>
        <w:t>4</w:t>
      </w:r>
      <w:r w:rsidR="00CD2534" w:rsidRPr="00A1226F">
        <w:rPr>
          <w:rFonts w:ascii="Times New Roman" w:hAnsi="Times New Roman"/>
          <w:sz w:val="24"/>
          <w:szCs w:val="24"/>
        </w:rPr>
        <w:t>. Дулат и Мухамед Хайдар. Тарих-и Рашиди. Алматы, 1999.</w:t>
      </w:r>
    </w:p>
    <w:p w:rsidR="00CD2534" w:rsidRPr="00A1226F" w:rsidRDefault="000B6726" w:rsidP="00CD2534">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rPr>
        <w:t>5</w:t>
      </w:r>
      <w:r w:rsidR="00CD2534" w:rsidRPr="00A1226F">
        <w:rPr>
          <w:rFonts w:ascii="Times New Roman" w:hAnsi="Times New Roman"/>
          <w:sz w:val="24"/>
          <w:szCs w:val="24"/>
        </w:rPr>
        <w:t>. Кляшторный С.Г. Древнетюркские рунические памятники как</w:t>
      </w:r>
      <w:r w:rsidR="00CD2534" w:rsidRPr="00A1226F">
        <w:rPr>
          <w:rFonts w:ascii="Times New Roman" w:hAnsi="Times New Roman"/>
          <w:sz w:val="24"/>
          <w:szCs w:val="24"/>
          <w:lang w:val="kk-KZ"/>
        </w:rPr>
        <w:t xml:space="preserve"> </w:t>
      </w:r>
      <w:r w:rsidR="00CD2534" w:rsidRPr="00A1226F">
        <w:rPr>
          <w:rFonts w:ascii="Times New Roman" w:hAnsi="Times New Roman"/>
          <w:sz w:val="24"/>
          <w:szCs w:val="24"/>
        </w:rPr>
        <w:t>источник по истории Средней Азии. М., 1964</w:t>
      </w:r>
    </w:p>
    <w:p w:rsidR="00CD2534" w:rsidRPr="00A1226F" w:rsidRDefault="000B6726" w:rsidP="00CD2534">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sz w:val="24"/>
          <w:szCs w:val="24"/>
          <w:lang w:val="kk-KZ"/>
        </w:rPr>
        <w:t>6</w:t>
      </w:r>
      <w:r w:rsidR="00CD2534" w:rsidRPr="00A1226F">
        <w:rPr>
          <w:rFonts w:ascii="Times New Roman" w:hAnsi="Times New Roman"/>
          <w:sz w:val="24"/>
          <w:szCs w:val="24"/>
          <w:lang w:val="kk-KZ"/>
        </w:rPr>
        <w:t>.М. Қойгелдиевтің «Тарих жөніндегі ұлы бетбұрыс»</w:t>
      </w:r>
      <w:r w:rsidR="00CD2534" w:rsidRPr="00A1226F">
        <w:rPr>
          <w:rFonts w:ascii="Times New Roman" w:hAnsi="Times New Roman"/>
          <w:noProof/>
          <w:color w:val="000000"/>
          <w:sz w:val="24"/>
          <w:szCs w:val="24"/>
          <w:lang w:val="kk-KZ"/>
        </w:rPr>
        <w:t xml:space="preserve"> Алматы. 1999.</w:t>
      </w:r>
    </w:p>
    <w:p w:rsidR="00CD2534" w:rsidRPr="00A1226F" w:rsidRDefault="000B6726" w:rsidP="00CD2534">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7</w:t>
      </w:r>
      <w:r w:rsidR="00CD2534" w:rsidRPr="00A1226F">
        <w:rPr>
          <w:rFonts w:ascii="Times New Roman" w:hAnsi="Times New Roman"/>
          <w:noProof/>
          <w:color w:val="000000"/>
          <w:sz w:val="24"/>
          <w:szCs w:val="24"/>
          <w:lang w:val="kk-KZ"/>
        </w:rPr>
        <w:t>.</w:t>
      </w:r>
      <w:r w:rsidR="00CD2534" w:rsidRPr="00A1226F">
        <w:rPr>
          <w:rFonts w:ascii="Times New Roman" w:hAnsi="Times New Roman"/>
          <w:noProof/>
          <w:color w:val="000000"/>
          <w:sz w:val="24"/>
          <w:szCs w:val="24"/>
        </w:rPr>
        <w:t xml:space="preserve">Назарбаев Н.А. </w:t>
      </w:r>
      <w:r w:rsidR="00CD2534" w:rsidRPr="00A1226F">
        <w:rPr>
          <w:rFonts w:ascii="Times New Roman" w:hAnsi="Times New Roman"/>
          <w:noProof/>
          <w:color w:val="000000"/>
          <w:sz w:val="24"/>
          <w:szCs w:val="24"/>
          <w:lang w:val="kk-KZ"/>
        </w:rPr>
        <w:t>Сындарлы он жыл</w:t>
      </w:r>
      <w:r w:rsidR="00CD2534" w:rsidRPr="00A1226F">
        <w:rPr>
          <w:rFonts w:ascii="Times New Roman" w:hAnsi="Times New Roman"/>
          <w:noProof/>
          <w:color w:val="000000"/>
          <w:sz w:val="24"/>
          <w:szCs w:val="24"/>
        </w:rPr>
        <w:t>. Алматы, 2003.</w:t>
      </w:r>
    </w:p>
    <w:p w:rsidR="00CD2534" w:rsidRPr="00A1226F" w:rsidRDefault="000B6726" w:rsidP="00CD2534">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8</w:t>
      </w:r>
      <w:r w:rsidR="00CD2534" w:rsidRPr="00A1226F">
        <w:rPr>
          <w:rFonts w:ascii="Times New Roman" w:hAnsi="Times New Roman"/>
          <w:noProof/>
          <w:color w:val="000000"/>
          <w:sz w:val="24"/>
          <w:szCs w:val="24"/>
          <w:lang w:val="kk-KZ"/>
        </w:rPr>
        <w:t>.</w:t>
      </w:r>
      <w:r w:rsidR="00CD2534" w:rsidRPr="00A1226F">
        <w:rPr>
          <w:rFonts w:ascii="Times New Roman" w:hAnsi="Times New Roman"/>
          <w:noProof/>
          <w:color w:val="000000"/>
          <w:sz w:val="24"/>
          <w:szCs w:val="24"/>
        </w:rPr>
        <w:t xml:space="preserve">Назарбаев Н. Ғасырлар тоғысында. Өнер 1996-272. </w:t>
      </w:r>
    </w:p>
    <w:p w:rsidR="00CD2534" w:rsidRPr="00A1226F" w:rsidRDefault="000B6726" w:rsidP="00CD2534">
      <w:pPr>
        <w:autoSpaceDE w:val="0"/>
        <w:autoSpaceDN w:val="0"/>
        <w:adjustRightInd w:val="0"/>
        <w:spacing w:after="0" w:line="240" w:lineRule="auto"/>
        <w:jc w:val="both"/>
        <w:rPr>
          <w:rFonts w:ascii="Times New Roman" w:hAnsi="Times New Roman"/>
          <w:noProof/>
          <w:color w:val="000000"/>
          <w:sz w:val="24"/>
          <w:szCs w:val="24"/>
          <w:lang w:val="kk-KZ"/>
        </w:rPr>
      </w:pPr>
      <w:r w:rsidRPr="00A1226F">
        <w:rPr>
          <w:rFonts w:ascii="Times New Roman" w:hAnsi="Times New Roman"/>
          <w:noProof/>
          <w:color w:val="000000"/>
          <w:sz w:val="24"/>
          <w:szCs w:val="24"/>
          <w:lang w:val="kk-KZ"/>
        </w:rPr>
        <w:t>9</w:t>
      </w:r>
      <w:r w:rsidR="00CD2534" w:rsidRPr="00A1226F">
        <w:rPr>
          <w:rFonts w:ascii="Times New Roman" w:hAnsi="Times New Roman"/>
          <w:noProof/>
          <w:color w:val="000000"/>
          <w:sz w:val="24"/>
          <w:szCs w:val="24"/>
          <w:lang w:val="kk-KZ"/>
        </w:rPr>
        <w:t>.Назарбаев Н.А. Қазақстан-2030. Ел Президентінің Қазақстан халқына Жолдауы. Алматы. "Білім" баспасы, 1997</w:t>
      </w:r>
      <w:r w:rsidRPr="00A1226F">
        <w:rPr>
          <w:rFonts w:ascii="Times New Roman" w:hAnsi="Times New Roman"/>
          <w:noProof/>
          <w:color w:val="000000"/>
          <w:sz w:val="24"/>
          <w:szCs w:val="24"/>
          <w:lang w:val="kk-KZ"/>
        </w:rPr>
        <w:t>.</w:t>
      </w:r>
    </w:p>
    <w:p w:rsidR="000B6726" w:rsidRPr="00A1226F" w:rsidRDefault="000B6726" w:rsidP="00AE5BCC">
      <w:pPr>
        <w:widowControl w:val="0"/>
        <w:spacing w:after="0" w:line="240" w:lineRule="auto"/>
        <w:jc w:val="both"/>
        <w:rPr>
          <w:rFonts w:ascii="Times New Roman" w:hAnsi="Times New Roman"/>
          <w:sz w:val="24"/>
          <w:szCs w:val="24"/>
          <w:lang w:val="kk-KZ"/>
        </w:rPr>
      </w:pPr>
      <w:r w:rsidRPr="00A1226F">
        <w:rPr>
          <w:rFonts w:ascii="Times New Roman" w:hAnsi="Times New Roman"/>
          <w:noProof/>
          <w:color w:val="000000"/>
          <w:sz w:val="24"/>
          <w:szCs w:val="24"/>
          <w:lang w:val="kk-KZ"/>
        </w:rPr>
        <w:t>10</w:t>
      </w:r>
      <w:r w:rsidR="00CD2534" w:rsidRPr="00A1226F">
        <w:rPr>
          <w:rFonts w:ascii="Times New Roman" w:hAnsi="Times New Roman"/>
          <w:noProof/>
          <w:color w:val="000000"/>
          <w:sz w:val="24"/>
          <w:szCs w:val="24"/>
          <w:lang w:val="kk-KZ"/>
        </w:rPr>
        <w:t>. Егемен Қазақстан. 17.01.2014.</w:t>
      </w:r>
      <w:r w:rsidR="00AE5BCC" w:rsidRPr="00A1226F">
        <w:rPr>
          <w:rFonts w:ascii="Times New Roman" w:hAnsi="Times New Roman"/>
          <w:sz w:val="24"/>
          <w:szCs w:val="24"/>
          <w:lang w:val="kk-KZ"/>
        </w:rPr>
        <w:t xml:space="preserve"> </w:t>
      </w:r>
    </w:p>
    <w:p w:rsidR="00AE5BCC" w:rsidRPr="00A1226F" w:rsidRDefault="000B6726" w:rsidP="00AE5BCC">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11.</w:t>
      </w:r>
      <w:r w:rsidR="00AE5BCC" w:rsidRPr="00A1226F">
        <w:rPr>
          <w:rFonts w:ascii="Times New Roman" w:hAnsi="Times New Roman"/>
          <w:sz w:val="24"/>
          <w:szCs w:val="24"/>
          <w:lang w:val="kk-KZ"/>
        </w:rPr>
        <w:t xml:space="preserve"> Қазақстан Республикасы дипломатиялық қызмет туралы: ҚР Заңы, 7 наурыз 2002 ж.// Егеменді Қазақстан, 2002, 13 наурыз. – 3 бет.</w:t>
      </w:r>
    </w:p>
    <w:p w:rsidR="00AE5BCC" w:rsidRPr="00A1226F" w:rsidRDefault="000B6726" w:rsidP="00AE5BCC">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12</w:t>
      </w:r>
      <w:r w:rsidR="00AE5BCC" w:rsidRPr="00A1226F">
        <w:rPr>
          <w:rFonts w:ascii="Times New Roman" w:hAnsi="Times New Roman"/>
          <w:sz w:val="24"/>
          <w:szCs w:val="24"/>
          <w:lang w:val="kk-KZ"/>
        </w:rPr>
        <w:t>. Қоғамдық-саяси терминдер мен атаулардың қазақ тілінде іс-қағаздарын жүргізудің және құжаттарды дұрыс толтырудың анықтама сөздігі. – Алматы: Қазақстан, 1992. – 288 бет.</w:t>
      </w:r>
    </w:p>
    <w:p w:rsidR="00AE5BCC" w:rsidRPr="00A1226F" w:rsidRDefault="000B6726" w:rsidP="00AE5BCC">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13</w:t>
      </w:r>
      <w:r w:rsidR="00AE5BCC" w:rsidRPr="00A1226F">
        <w:rPr>
          <w:rFonts w:ascii="Times New Roman" w:hAnsi="Times New Roman"/>
          <w:sz w:val="24"/>
          <w:szCs w:val="24"/>
          <w:lang w:val="kk-KZ"/>
        </w:rPr>
        <w:t xml:space="preserve">. Исиналиев М. Записки дипломата. – Алматы: Ата мұра, 1998. </w:t>
      </w:r>
      <w:r w:rsidR="00FD0FEA" w:rsidRPr="00A1226F">
        <w:rPr>
          <w:rFonts w:ascii="Times New Roman" w:hAnsi="Times New Roman"/>
          <w:sz w:val="24"/>
          <w:szCs w:val="24"/>
          <w:lang w:val="kk-KZ"/>
        </w:rPr>
        <w:t xml:space="preserve">– 212 с. </w:t>
      </w:r>
    </w:p>
    <w:p w:rsidR="00AE5BCC" w:rsidRPr="00A1226F" w:rsidRDefault="000B6726" w:rsidP="00AE5BCC">
      <w:pPr>
        <w:widowControl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14</w:t>
      </w:r>
      <w:r w:rsidR="00AE5BCC" w:rsidRPr="00A1226F">
        <w:rPr>
          <w:rFonts w:ascii="Times New Roman" w:hAnsi="Times New Roman"/>
          <w:sz w:val="24"/>
          <w:szCs w:val="24"/>
          <w:lang w:val="kk-KZ"/>
        </w:rPr>
        <w:t>. Кушнаренко Н.Н. Документоведение: Учебник. – Киев, 2001. – С. 362-384.</w:t>
      </w:r>
    </w:p>
    <w:p w:rsidR="00AE5BCC" w:rsidRPr="00A1226F" w:rsidRDefault="000B6726" w:rsidP="00AE5BCC">
      <w:pPr>
        <w:pStyle w:val="a8"/>
        <w:spacing w:after="0"/>
        <w:ind w:left="0"/>
        <w:jc w:val="both"/>
        <w:rPr>
          <w:lang w:val="kk-KZ"/>
        </w:rPr>
      </w:pPr>
      <w:r w:rsidRPr="00A1226F">
        <w:rPr>
          <w:lang w:val="kk-KZ"/>
        </w:rPr>
        <w:t>15</w:t>
      </w:r>
      <w:r w:rsidR="00AE5BCC" w:rsidRPr="00A1226F">
        <w:rPr>
          <w:lang w:val="kk-KZ"/>
        </w:rPr>
        <w:t>. Тоқаев К.  Беласу. Дипломатиялық очерктер. – Алматы: Дәуір, 2003. – 656</w:t>
      </w:r>
      <w:r w:rsidR="00814882" w:rsidRPr="00A1226F">
        <w:rPr>
          <w:lang w:val="kk-KZ"/>
        </w:rPr>
        <w:t>.</w:t>
      </w:r>
    </w:p>
    <w:p w:rsidR="00FD0FEA" w:rsidRPr="00A1226F" w:rsidRDefault="000B6726" w:rsidP="00FD0FEA">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16</w:t>
      </w:r>
      <w:r w:rsidR="00AE5BCC" w:rsidRPr="00A1226F">
        <w:rPr>
          <w:rFonts w:ascii="Times New Roman" w:hAnsi="Times New Roman"/>
          <w:sz w:val="24"/>
          <w:szCs w:val="24"/>
        </w:rPr>
        <w:t>. Кононов А.Н. Махмуд Кашгарский и его «Дивани лугат ат-тюрк»</w:t>
      </w:r>
      <w:r w:rsidR="00AE5BCC" w:rsidRPr="00A1226F">
        <w:rPr>
          <w:rFonts w:ascii="Times New Roman" w:hAnsi="Times New Roman"/>
          <w:sz w:val="24"/>
          <w:szCs w:val="24"/>
          <w:lang w:val="kk-KZ"/>
        </w:rPr>
        <w:t xml:space="preserve"> </w:t>
      </w:r>
      <w:r w:rsidR="00814882" w:rsidRPr="00A1226F">
        <w:rPr>
          <w:rFonts w:ascii="Times New Roman" w:hAnsi="Times New Roman"/>
          <w:sz w:val="24"/>
          <w:szCs w:val="24"/>
        </w:rPr>
        <w:t>/С</w:t>
      </w:r>
      <w:r w:rsidR="00814882" w:rsidRPr="00A1226F">
        <w:rPr>
          <w:rFonts w:ascii="Times New Roman" w:hAnsi="Times New Roman"/>
          <w:sz w:val="24"/>
          <w:szCs w:val="24"/>
          <w:lang w:val="kk-KZ"/>
        </w:rPr>
        <w:t>о</w:t>
      </w:r>
      <w:r w:rsidR="00AE5BCC" w:rsidRPr="00A1226F">
        <w:rPr>
          <w:rFonts w:ascii="Times New Roman" w:hAnsi="Times New Roman"/>
          <w:sz w:val="24"/>
          <w:szCs w:val="24"/>
        </w:rPr>
        <w:t>в. Тюркология. 1972, №1</w:t>
      </w:r>
    </w:p>
    <w:p w:rsidR="00FD0FEA" w:rsidRPr="00A1226F" w:rsidRDefault="000B6726" w:rsidP="00FD0FEA">
      <w:pPr>
        <w:autoSpaceDE w:val="0"/>
        <w:autoSpaceDN w:val="0"/>
        <w:adjustRightInd w:val="0"/>
        <w:spacing w:after="0" w:line="240" w:lineRule="auto"/>
        <w:jc w:val="both"/>
        <w:rPr>
          <w:rFonts w:ascii="Times New Roman" w:hAnsi="Times New Roman"/>
          <w:sz w:val="24"/>
          <w:szCs w:val="24"/>
          <w:lang w:val="kk-KZ"/>
        </w:rPr>
      </w:pPr>
      <w:r w:rsidRPr="00A1226F">
        <w:rPr>
          <w:rFonts w:ascii="Times New Roman" w:hAnsi="Times New Roman"/>
          <w:sz w:val="24"/>
          <w:szCs w:val="24"/>
          <w:lang w:val="kk-KZ"/>
        </w:rPr>
        <w:t>17</w:t>
      </w:r>
      <w:r w:rsidR="00AE5BCC" w:rsidRPr="00A1226F">
        <w:rPr>
          <w:rFonts w:ascii="Times New Roman" w:hAnsi="Times New Roman"/>
          <w:sz w:val="24"/>
          <w:szCs w:val="24"/>
        </w:rPr>
        <w:t>. Кумеков Б.Е. Государство кимаков ІХ-ХІ в.в. по арабским</w:t>
      </w:r>
      <w:r w:rsidR="00AE5BCC" w:rsidRPr="00A1226F">
        <w:rPr>
          <w:rFonts w:ascii="Times New Roman" w:hAnsi="Times New Roman"/>
          <w:sz w:val="24"/>
          <w:szCs w:val="24"/>
          <w:lang w:val="kk-KZ"/>
        </w:rPr>
        <w:t xml:space="preserve"> </w:t>
      </w:r>
      <w:r w:rsidR="00AE5BCC" w:rsidRPr="00A1226F">
        <w:rPr>
          <w:rFonts w:ascii="Times New Roman" w:hAnsi="Times New Roman"/>
          <w:sz w:val="24"/>
          <w:szCs w:val="24"/>
        </w:rPr>
        <w:t>источникам. Алма-Ата, 1972</w:t>
      </w:r>
      <w:r w:rsidR="00FD0FEA" w:rsidRPr="00A1226F">
        <w:rPr>
          <w:rFonts w:ascii="Times New Roman" w:hAnsi="Times New Roman"/>
          <w:sz w:val="24"/>
          <w:szCs w:val="24"/>
          <w:lang w:val="kk-KZ"/>
        </w:rPr>
        <w:t>.</w:t>
      </w:r>
    </w:p>
    <w:p w:rsidR="00FD0FEA" w:rsidRPr="00A1226F" w:rsidRDefault="000B6726" w:rsidP="00AE5BCC">
      <w:pPr>
        <w:rPr>
          <w:rFonts w:ascii="Times New Roman" w:hAnsi="Times New Roman"/>
          <w:sz w:val="24"/>
          <w:szCs w:val="24"/>
          <w:lang w:val="kk-KZ"/>
        </w:rPr>
      </w:pPr>
      <w:r w:rsidRPr="00A1226F">
        <w:rPr>
          <w:rFonts w:ascii="Times New Roman" w:hAnsi="Times New Roman"/>
          <w:sz w:val="24"/>
          <w:szCs w:val="24"/>
          <w:lang w:val="kk-KZ"/>
        </w:rPr>
        <w:t>18.Мусаева С.Т.,Кукеева М.К.Қазақстан тарихы бойынша деректер. Шымкент,</w:t>
      </w:r>
      <w:r w:rsidR="00FD0FEA" w:rsidRPr="00A1226F">
        <w:rPr>
          <w:rFonts w:ascii="Times New Roman" w:hAnsi="Times New Roman"/>
          <w:sz w:val="24"/>
          <w:szCs w:val="24"/>
          <w:lang w:val="kk-KZ"/>
        </w:rPr>
        <w:t>2009.</w:t>
      </w:r>
    </w:p>
    <w:p w:rsidR="00FD0FEA" w:rsidRPr="00A1226F" w:rsidRDefault="000B6726" w:rsidP="00AE5BCC">
      <w:pPr>
        <w:rPr>
          <w:rFonts w:ascii="Times New Roman" w:hAnsi="Times New Roman"/>
          <w:sz w:val="24"/>
          <w:szCs w:val="24"/>
          <w:lang w:val="kk-KZ"/>
        </w:rPr>
      </w:pPr>
      <w:r w:rsidRPr="00A1226F">
        <w:rPr>
          <w:rFonts w:ascii="Times New Roman" w:hAnsi="Times New Roman"/>
          <w:sz w:val="24"/>
          <w:szCs w:val="24"/>
          <w:lang w:val="kk-KZ"/>
        </w:rPr>
        <w:t>19.Тулкиева Б.А. Деректану. Шымкент :ОҚМУ,2010.</w:t>
      </w:r>
    </w:p>
    <w:p w:rsidR="00AA7F1C" w:rsidRDefault="00AA7F1C" w:rsidP="00AE5BCC">
      <w:pPr>
        <w:rPr>
          <w:rFonts w:ascii="Times New Roman" w:hAnsi="Times New Roman"/>
          <w:sz w:val="24"/>
          <w:szCs w:val="24"/>
          <w:lang w:val="kk-KZ"/>
        </w:rPr>
      </w:pPr>
      <w:r w:rsidRPr="00A1226F">
        <w:rPr>
          <w:rFonts w:ascii="Times New Roman" w:hAnsi="Times New Roman"/>
          <w:sz w:val="24"/>
          <w:szCs w:val="24"/>
          <w:lang w:val="kk-KZ"/>
        </w:rPr>
        <w:t>20.Тажмуханова Н.Е.Историография средневекового Казахстана. Шымкент</w:t>
      </w:r>
      <w:r w:rsidR="0016556A" w:rsidRPr="00A1226F">
        <w:rPr>
          <w:rFonts w:ascii="Times New Roman" w:hAnsi="Times New Roman"/>
          <w:sz w:val="24"/>
          <w:szCs w:val="24"/>
          <w:lang w:val="kk-KZ"/>
        </w:rPr>
        <w:t>, 2011.</w:t>
      </w: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Default="003856E1" w:rsidP="00AE5BCC">
      <w:pPr>
        <w:rPr>
          <w:rFonts w:ascii="Times New Roman" w:hAnsi="Times New Roman"/>
          <w:sz w:val="24"/>
          <w:szCs w:val="24"/>
          <w:lang w:val="kk-KZ"/>
        </w:rPr>
      </w:pPr>
    </w:p>
    <w:p w:rsidR="003856E1" w:rsidRPr="00A1226F" w:rsidRDefault="003856E1" w:rsidP="003856E1">
      <w:pPr>
        <w:rPr>
          <w:rFonts w:ascii="Times New Roman" w:hAnsi="Times New Roman"/>
          <w:lang w:val="kk-KZ"/>
        </w:rPr>
      </w:pPr>
    </w:p>
    <w:p w:rsidR="003856E1" w:rsidRPr="00A1226F" w:rsidRDefault="003856E1" w:rsidP="003856E1">
      <w:pPr>
        <w:jc w:val="center"/>
        <w:rPr>
          <w:rFonts w:ascii="Times New Roman" w:hAnsi="Times New Roman"/>
          <w:iCs/>
          <w:noProof/>
          <w:lang w:val="kk-KZ"/>
        </w:rPr>
      </w:pPr>
      <w:r w:rsidRPr="00A1226F">
        <w:rPr>
          <w:rFonts w:ascii="Times New Roman" w:hAnsi="Times New Roman"/>
          <w:iCs/>
          <w:noProof/>
          <w:lang w:val="kk-KZ"/>
        </w:rPr>
        <w:t xml:space="preserve"> Нағима Ерғалиқызы Тажмуханова</w:t>
      </w: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lang w:val="kk-KZ"/>
        </w:rPr>
      </w:pPr>
      <w:r w:rsidRPr="00A1226F">
        <w:rPr>
          <w:rFonts w:ascii="Times New Roman" w:hAnsi="Times New Roman"/>
          <w:lang w:val="kk-KZ"/>
        </w:rPr>
        <w:t>Қазақстан тарихының деректері</w:t>
      </w:r>
    </w:p>
    <w:p w:rsidR="003856E1" w:rsidRPr="00A1226F" w:rsidRDefault="003856E1" w:rsidP="003856E1">
      <w:pPr>
        <w:jc w:val="center"/>
        <w:rPr>
          <w:rFonts w:ascii="Times New Roman" w:hAnsi="Times New Roman"/>
          <w:lang w:val="kk-KZ"/>
        </w:rPr>
      </w:pPr>
      <w:r w:rsidRPr="00A1226F">
        <w:rPr>
          <w:rFonts w:ascii="Times New Roman" w:hAnsi="Times New Roman"/>
          <w:lang w:val="kk-KZ"/>
        </w:rPr>
        <w:t xml:space="preserve">Оқу құралы </w:t>
      </w:r>
    </w:p>
    <w:p w:rsidR="003856E1" w:rsidRPr="00A1226F" w:rsidRDefault="003856E1" w:rsidP="003856E1">
      <w:pPr>
        <w:jc w:val="center"/>
        <w:rPr>
          <w:rFonts w:ascii="Times New Roman" w:hAnsi="Times New Roman"/>
          <w:lang w:val="kk-KZ"/>
        </w:rPr>
      </w:pPr>
    </w:p>
    <w:p w:rsidR="003856E1" w:rsidRPr="00A1226F" w:rsidRDefault="003856E1" w:rsidP="003856E1">
      <w:pPr>
        <w:jc w:val="center"/>
        <w:rPr>
          <w:rFonts w:ascii="Times New Roman" w:hAnsi="Times New Roman"/>
          <w:iCs/>
          <w:noProof/>
          <w:lang w:val="kk-KZ"/>
        </w:rPr>
      </w:pPr>
      <w:r w:rsidRPr="00A1226F">
        <w:rPr>
          <w:rFonts w:ascii="Times New Roman" w:hAnsi="Times New Roman"/>
          <w:lang w:val="kk-KZ"/>
        </w:rPr>
        <w:t xml:space="preserve">Редактор:  </w:t>
      </w:r>
      <w:r w:rsidRPr="00A1226F">
        <w:rPr>
          <w:rFonts w:ascii="Times New Roman" w:hAnsi="Times New Roman"/>
          <w:iCs/>
          <w:noProof/>
          <w:lang w:val="kk-KZ"/>
        </w:rPr>
        <w:t>Тажмуханова Нағима Ерғалиқызы</w:t>
      </w:r>
    </w:p>
    <w:p w:rsidR="003856E1" w:rsidRPr="00A1226F" w:rsidRDefault="003856E1" w:rsidP="003856E1">
      <w:pPr>
        <w:rPr>
          <w:rFonts w:ascii="Times New Roman" w:hAnsi="Times New Roman"/>
          <w:iCs/>
          <w:noProof/>
          <w:lang w:val="kk-KZ"/>
        </w:rPr>
      </w:pPr>
      <w:r w:rsidRPr="00A1226F">
        <w:rPr>
          <w:rFonts w:ascii="Times New Roman" w:hAnsi="Times New Roman"/>
          <w:iCs/>
          <w:noProof/>
          <w:lang w:val="kk-KZ"/>
        </w:rPr>
        <w:t xml:space="preserve">                                                Басуға </w:t>
      </w:r>
      <w:r w:rsidRPr="00A1226F">
        <w:rPr>
          <w:rFonts w:ascii="Times New Roman" w:hAnsi="Times New Roman"/>
          <w:iCs/>
          <w:noProof/>
          <w:u w:val="single"/>
          <w:lang w:val="kk-KZ"/>
        </w:rPr>
        <w:t xml:space="preserve">                                </w:t>
      </w:r>
      <w:r w:rsidRPr="00A1226F">
        <w:rPr>
          <w:rFonts w:ascii="Times New Roman" w:hAnsi="Times New Roman"/>
          <w:iCs/>
          <w:noProof/>
          <w:lang w:val="kk-KZ"/>
        </w:rPr>
        <w:t>қол қойылды.</w:t>
      </w:r>
    </w:p>
    <w:p w:rsidR="003856E1" w:rsidRPr="00A1226F" w:rsidRDefault="003856E1" w:rsidP="003856E1">
      <w:pPr>
        <w:rPr>
          <w:rFonts w:ascii="Times New Roman" w:hAnsi="Times New Roman"/>
          <w:iCs/>
          <w:noProof/>
          <w:lang w:val="kk-KZ"/>
        </w:rPr>
      </w:pPr>
      <w:r w:rsidRPr="00A1226F">
        <w:rPr>
          <w:rFonts w:ascii="Times New Roman" w:hAnsi="Times New Roman"/>
          <w:iCs/>
          <w:noProof/>
          <w:lang w:val="kk-KZ"/>
        </w:rPr>
        <w:t xml:space="preserve">                                                         Қағаз пішіні 60х84 </w:t>
      </w:r>
    </w:p>
    <w:p w:rsidR="003856E1" w:rsidRPr="00A1226F" w:rsidRDefault="003856E1" w:rsidP="003856E1">
      <w:pPr>
        <w:rPr>
          <w:rFonts w:ascii="Times New Roman" w:hAnsi="Times New Roman"/>
          <w:iCs/>
          <w:noProof/>
          <w:lang w:val="kk-KZ"/>
        </w:rPr>
      </w:pPr>
      <w:r w:rsidRPr="00A1226F">
        <w:rPr>
          <w:rFonts w:ascii="Times New Roman" w:hAnsi="Times New Roman"/>
          <w:iCs/>
          <w:noProof/>
          <w:lang w:val="kk-KZ"/>
        </w:rPr>
        <w:t xml:space="preserve">                                                   Офсеттік басылым. Көлемі 6.6 б.т.</w:t>
      </w:r>
    </w:p>
    <w:p w:rsidR="003856E1" w:rsidRPr="00A1226F" w:rsidRDefault="003856E1" w:rsidP="003856E1">
      <w:pPr>
        <w:rPr>
          <w:rFonts w:ascii="Times New Roman" w:hAnsi="Times New Roman"/>
          <w:iCs/>
          <w:noProof/>
          <w:lang w:val="kk-KZ"/>
        </w:rPr>
      </w:pPr>
      <w:r w:rsidRPr="00A1226F">
        <w:rPr>
          <w:rFonts w:ascii="Times New Roman" w:hAnsi="Times New Roman"/>
          <w:iCs/>
          <w:noProof/>
          <w:lang w:val="kk-KZ"/>
        </w:rPr>
        <w:t xml:space="preserve">                                                   Таралымы 100. Тапсырыс №1479</w:t>
      </w: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rPr>
          <w:rFonts w:ascii="Times New Roman" w:hAnsi="Times New Roman"/>
          <w:iCs/>
          <w:noProof/>
          <w:lang w:val="kk-KZ"/>
        </w:rPr>
      </w:pPr>
    </w:p>
    <w:p w:rsidR="003856E1" w:rsidRPr="00A1226F" w:rsidRDefault="003856E1" w:rsidP="003856E1">
      <w:pPr>
        <w:jc w:val="center"/>
        <w:rPr>
          <w:rFonts w:ascii="Times New Roman" w:hAnsi="Times New Roman"/>
          <w:iCs/>
          <w:noProof/>
          <w:lang w:val="kk-KZ"/>
        </w:rPr>
      </w:pPr>
    </w:p>
    <w:p w:rsidR="003856E1" w:rsidRPr="00A1226F" w:rsidRDefault="003856E1" w:rsidP="003856E1">
      <w:pPr>
        <w:rPr>
          <w:rFonts w:ascii="Times New Roman" w:hAnsi="Times New Roman"/>
          <w:iCs/>
          <w:noProof/>
          <w:lang w:val="kk-KZ"/>
        </w:rPr>
      </w:pPr>
      <w:r w:rsidRPr="00A1226F">
        <w:rPr>
          <w:rFonts w:ascii="Times New Roman" w:hAnsi="Times New Roman"/>
          <w:iCs/>
          <w:noProof/>
          <w:lang w:val="kk-KZ"/>
        </w:rPr>
        <w:t>© М.Әуезов атындағы  Оңтүстік Қазақстан  мемлекеттік университетінің баспасы</w:t>
      </w:r>
    </w:p>
    <w:p w:rsidR="003856E1" w:rsidRDefault="003856E1" w:rsidP="003856E1">
      <w:pPr>
        <w:rPr>
          <w:rFonts w:ascii="Times New Roman" w:hAnsi="Times New Roman"/>
          <w:iCs/>
          <w:noProof/>
          <w:lang w:val="kk-KZ"/>
        </w:rPr>
      </w:pPr>
      <w:r w:rsidRPr="00A1226F">
        <w:rPr>
          <w:rFonts w:ascii="Times New Roman" w:hAnsi="Times New Roman"/>
          <w:iCs/>
          <w:noProof/>
          <w:lang w:val="kk-KZ"/>
        </w:rPr>
        <w:t>М.Әуезов атындағы  ОҚМУ баспа орталығы, Шымкент қ., Тәуке хан даңғ., 5.</w:t>
      </w: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p>
    <w:p w:rsidR="007B6C11" w:rsidRDefault="007B6C11" w:rsidP="003856E1">
      <w:pPr>
        <w:rPr>
          <w:rFonts w:ascii="Times New Roman" w:hAnsi="Times New Roman"/>
          <w:iCs/>
          <w:noProof/>
          <w:lang w:val="kk-KZ"/>
        </w:rPr>
      </w:pPr>
      <w:r>
        <w:rPr>
          <w:rFonts w:ascii="Times New Roman" w:hAnsi="Times New Roman"/>
          <w:iCs/>
          <w:noProof/>
        </w:rPr>
        <w:pict>
          <v:rect id="_x0000_s1031" style="position:absolute;margin-left:215.35pt;margin-top:31.85pt;width:36pt;height:24.85pt;z-index:251665408" strokecolor="white [3212]"/>
        </w:pict>
      </w:r>
    </w:p>
    <w:p w:rsidR="007B6C11" w:rsidRPr="00A1226F" w:rsidRDefault="007B6C11" w:rsidP="003856E1">
      <w:pPr>
        <w:rPr>
          <w:rFonts w:ascii="Times New Roman" w:hAnsi="Times New Roman"/>
          <w:iCs/>
          <w:noProof/>
          <w:lang w:val="kk-KZ"/>
        </w:rPr>
      </w:pPr>
      <w:bookmarkStart w:id="0" w:name="_GoBack"/>
      <w:bookmarkEnd w:id="0"/>
      <w:r>
        <w:rPr>
          <w:rFonts w:ascii="Times New Roman" w:hAnsi="Times New Roman"/>
          <w:iCs/>
          <w:noProof/>
        </w:rPr>
        <w:pict>
          <v:rect id="_x0000_s1032" style="position:absolute;margin-left:214.1pt;margin-top:717.9pt;width:36pt;height:24.85pt;z-index:251666432" strokecolor="white [3212]"/>
        </w:pict>
      </w:r>
    </w:p>
    <w:sectPr w:rsidR="007B6C11" w:rsidRPr="00A1226F" w:rsidSect="00F95A6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26F" w:rsidRDefault="00A1226F" w:rsidP="00295D99">
      <w:pPr>
        <w:spacing w:after="0" w:line="240" w:lineRule="auto"/>
      </w:pPr>
      <w:r>
        <w:separator/>
      </w:r>
    </w:p>
  </w:endnote>
  <w:endnote w:type="continuationSeparator" w:id="0">
    <w:p w:rsidR="00A1226F" w:rsidRDefault="00A1226F" w:rsidP="00295D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KzTimesNewRomanPSMT">
    <w:altName w:val="Times New Roman"/>
    <w:panose1 w:val="00000000000000000000"/>
    <w:charset w:val="CC"/>
    <w:family w:val="auto"/>
    <w:notTrueType/>
    <w:pitch w:val="default"/>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Times New R Kaz">
    <w:panose1 w:val="02020800000000000000"/>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2325962"/>
      <w:docPartObj>
        <w:docPartGallery w:val="Page Numbers (Bottom of Page)"/>
        <w:docPartUnique/>
      </w:docPartObj>
    </w:sdtPr>
    <w:sdtContent>
      <w:p w:rsidR="00A1226F" w:rsidRDefault="00A1226F">
        <w:pPr>
          <w:pStyle w:val="aa"/>
          <w:jc w:val="center"/>
        </w:pPr>
        <w:r>
          <w:fldChar w:fldCharType="begin"/>
        </w:r>
        <w:r>
          <w:instrText>PAGE   \* MERGEFORMAT</w:instrText>
        </w:r>
        <w:r>
          <w:fldChar w:fldCharType="separate"/>
        </w:r>
        <w:r w:rsidR="007B6C11">
          <w:rPr>
            <w:noProof/>
          </w:rPr>
          <w:t>94</w:t>
        </w:r>
        <w:r>
          <w:fldChar w:fldCharType="end"/>
        </w:r>
      </w:p>
    </w:sdtContent>
  </w:sdt>
  <w:p w:rsidR="00A1226F" w:rsidRDefault="00A1226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26F" w:rsidRDefault="00A1226F" w:rsidP="00295D99">
      <w:pPr>
        <w:spacing w:after="0" w:line="240" w:lineRule="auto"/>
      </w:pPr>
      <w:r>
        <w:separator/>
      </w:r>
    </w:p>
  </w:footnote>
  <w:footnote w:type="continuationSeparator" w:id="0">
    <w:p w:rsidR="00A1226F" w:rsidRDefault="00A1226F" w:rsidP="00295D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78CA232"/>
    <w:lvl w:ilvl="0">
      <w:numFmt w:val="bullet"/>
      <w:lvlText w:val="*"/>
      <w:lvlJc w:val="left"/>
    </w:lvl>
  </w:abstractNum>
  <w:abstractNum w:abstractNumId="1">
    <w:nsid w:val="033B281B"/>
    <w:multiLevelType w:val="hybridMultilevel"/>
    <w:tmpl w:val="CDDAD394"/>
    <w:lvl w:ilvl="0" w:tplc="89E6A4D2">
      <w:start w:val="1"/>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9646D6"/>
    <w:multiLevelType w:val="multilevel"/>
    <w:tmpl w:val="8586C5C0"/>
    <w:lvl w:ilvl="0">
      <w:start w:val="1"/>
      <w:numFmt w:val="decimal"/>
      <w:lvlText w:val="%1."/>
      <w:lvlJc w:val="left"/>
      <w:pPr>
        <w:ind w:left="36" w:hanging="360"/>
      </w:pPr>
      <w:rPr>
        <w:rFonts w:hint="default"/>
        <w:b w:val="0"/>
        <w:sz w:val="28"/>
      </w:rPr>
    </w:lvl>
    <w:lvl w:ilvl="1">
      <w:start w:val="2"/>
      <w:numFmt w:val="decimal"/>
      <w:isLgl/>
      <w:lvlText w:val="%1.%2"/>
      <w:lvlJc w:val="left"/>
      <w:pPr>
        <w:ind w:left="1307" w:hanging="420"/>
      </w:pPr>
      <w:rPr>
        <w:rFonts w:hint="default"/>
      </w:rPr>
    </w:lvl>
    <w:lvl w:ilvl="2">
      <w:start w:val="1"/>
      <w:numFmt w:val="decimal"/>
      <w:isLgl/>
      <w:lvlText w:val="%1.%2.%3"/>
      <w:lvlJc w:val="left"/>
      <w:pPr>
        <w:ind w:left="2818" w:hanging="720"/>
      </w:pPr>
      <w:rPr>
        <w:rFonts w:hint="default"/>
      </w:rPr>
    </w:lvl>
    <w:lvl w:ilvl="3">
      <w:start w:val="1"/>
      <w:numFmt w:val="decimal"/>
      <w:isLgl/>
      <w:lvlText w:val="%1.%2.%3.%4"/>
      <w:lvlJc w:val="left"/>
      <w:pPr>
        <w:ind w:left="4389" w:hanging="1080"/>
      </w:pPr>
      <w:rPr>
        <w:rFonts w:hint="default"/>
      </w:rPr>
    </w:lvl>
    <w:lvl w:ilvl="4">
      <w:start w:val="1"/>
      <w:numFmt w:val="decimal"/>
      <w:isLgl/>
      <w:lvlText w:val="%1.%2.%3.%4.%5"/>
      <w:lvlJc w:val="left"/>
      <w:pPr>
        <w:ind w:left="5600" w:hanging="1080"/>
      </w:pPr>
      <w:rPr>
        <w:rFonts w:hint="default"/>
      </w:rPr>
    </w:lvl>
    <w:lvl w:ilvl="5">
      <w:start w:val="1"/>
      <w:numFmt w:val="decimal"/>
      <w:isLgl/>
      <w:lvlText w:val="%1.%2.%3.%4.%5.%6"/>
      <w:lvlJc w:val="left"/>
      <w:pPr>
        <w:ind w:left="7171" w:hanging="1440"/>
      </w:pPr>
      <w:rPr>
        <w:rFonts w:hint="default"/>
      </w:rPr>
    </w:lvl>
    <w:lvl w:ilvl="6">
      <w:start w:val="1"/>
      <w:numFmt w:val="decimal"/>
      <w:isLgl/>
      <w:lvlText w:val="%1.%2.%3.%4.%5.%6.%7"/>
      <w:lvlJc w:val="left"/>
      <w:pPr>
        <w:ind w:left="8382" w:hanging="1440"/>
      </w:pPr>
      <w:rPr>
        <w:rFonts w:hint="default"/>
      </w:rPr>
    </w:lvl>
    <w:lvl w:ilvl="7">
      <w:start w:val="1"/>
      <w:numFmt w:val="decimal"/>
      <w:isLgl/>
      <w:lvlText w:val="%1.%2.%3.%4.%5.%6.%7.%8"/>
      <w:lvlJc w:val="left"/>
      <w:pPr>
        <w:ind w:left="9953" w:hanging="1800"/>
      </w:pPr>
      <w:rPr>
        <w:rFonts w:hint="default"/>
      </w:rPr>
    </w:lvl>
    <w:lvl w:ilvl="8">
      <w:start w:val="1"/>
      <w:numFmt w:val="decimal"/>
      <w:isLgl/>
      <w:lvlText w:val="%1.%2.%3.%4.%5.%6.%7.%8.%9"/>
      <w:lvlJc w:val="left"/>
      <w:pPr>
        <w:ind w:left="11524" w:hanging="2160"/>
      </w:pPr>
      <w:rPr>
        <w:rFonts w:hint="default"/>
      </w:rPr>
    </w:lvl>
  </w:abstractNum>
  <w:abstractNum w:abstractNumId="3">
    <w:nsid w:val="06063807"/>
    <w:multiLevelType w:val="hybridMultilevel"/>
    <w:tmpl w:val="1A9ADC1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7671B83"/>
    <w:multiLevelType w:val="multilevel"/>
    <w:tmpl w:val="8586C5C0"/>
    <w:lvl w:ilvl="0">
      <w:start w:val="1"/>
      <w:numFmt w:val="decimal"/>
      <w:lvlText w:val="%1."/>
      <w:lvlJc w:val="left"/>
      <w:pPr>
        <w:ind w:left="396" w:hanging="360"/>
      </w:pPr>
      <w:rPr>
        <w:rFonts w:hint="default"/>
        <w:b w:val="0"/>
        <w:sz w:val="28"/>
      </w:rPr>
    </w:lvl>
    <w:lvl w:ilvl="1">
      <w:start w:val="2"/>
      <w:numFmt w:val="decimal"/>
      <w:isLgl/>
      <w:lvlText w:val="%1.%2"/>
      <w:lvlJc w:val="left"/>
      <w:pPr>
        <w:ind w:left="1667" w:hanging="420"/>
      </w:pPr>
      <w:rPr>
        <w:rFonts w:hint="default"/>
      </w:rPr>
    </w:lvl>
    <w:lvl w:ilvl="2">
      <w:start w:val="1"/>
      <w:numFmt w:val="decimal"/>
      <w:isLgl/>
      <w:lvlText w:val="%1.%2.%3"/>
      <w:lvlJc w:val="left"/>
      <w:pPr>
        <w:ind w:left="3178" w:hanging="720"/>
      </w:pPr>
      <w:rPr>
        <w:rFonts w:hint="default"/>
      </w:rPr>
    </w:lvl>
    <w:lvl w:ilvl="3">
      <w:start w:val="1"/>
      <w:numFmt w:val="decimal"/>
      <w:isLgl/>
      <w:lvlText w:val="%1.%2.%3.%4"/>
      <w:lvlJc w:val="left"/>
      <w:pPr>
        <w:ind w:left="4749" w:hanging="1080"/>
      </w:pPr>
      <w:rPr>
        <w:rFonts w:hint="default"/>
      </w:rPr>
    </w:lvl>
    <w:lvl w:ilvl="4">
      <w:start w:val="1"/>
      <w:numFmt w:val="decimal"/>
      <w:isLgl/>
      <w:lvlText w:val="%1.%2.%3.%4.%5"/>
      <w:lvlJc w:val="left"/>
      <w:pPr>
        <w:ind w:left="5960" w:hanging="1080"/>
      </w:pPr>
      <w:rPr>
        <w:rFonts w:hint="default"/>
      </w:rPr>
    </w:lvl>
    <w:lvl w:ilvl="5">
      <w:start w:val="1"/>
      <w:numFmt w:val="decimal"/>
      <w:isLgl/>
      <w:lvlText w:val="%1.%2.%3.%4.%5.%6"/>
      <w:lvlJc w:val="left"/>
      <w:pPr>
        <w:ind w:left="7531" w:hanging="1440"/>
      </w:pPr>
      <w:rPr>
        <w:rFonts w:hint="default"/>
      </w:rPr>
    </w:lvl>
    <w:lvl w:ilvl="6">
      <w:start w:val="1"/>
      <w:numFmt w:val="decimal"/>
      <w:isLgl/>
      <w:lvlText w:val="%1.%2.%3.%4.%5.%6.%7"/>
      <w:lvlJc w:val="left"/>
      <w:pPr>
        <w:ind w:left="8742" w:hanging="1440"/>
      </w:pPr>
      <w:rPr>
        <w:rFonts w:hint="default"/>
      </w:rPr>
    </w:lvl>
    <w:lvl w:ilvl="7">
      <w:start w:val="1"/>
      <w:numFmt w:val="decimal"/>
      <w:isLgl/>
      <w:lvlText w:val="%1.%2.%3.%4.%5.%6.%7.%8"/>
      <w:lvlJc w:val="left"/>
      <w:pPr>
        <w:ind w:left="10313" w:hanging="1800"/>
      </w:pPr>
      <w:rPr>
        <w:rFonts w:hint="default"/>
      </w:rPr>
    </w:lvl>
    <w:lvl w:ilvl="8">
      <w:start w:val="1"/>
      <w:numFmt w:val="decimal"/>
      <w:isLgl/>
      <w:lvlText w:val="%1.%2.%3.%4.%5.%6.%7.%8.%9"/>
      <w:lvlJc w:val="left"/>
      <w:pPr>
        <w:ind w:left="11884" w:hanging="2160"/>
      </w:pPr>
      <w:rPr>
        <w:rFonts w:hint="default"/>
      </w:rPr>
    </w:lvl>
  </w:abstractNum>
  <w:abstractNum w:abstractNumId="5">
    <w:nsid w:val="08CE79D3"/>
    <w:multiLevelType w:val="multilevel"/>
    <w:tmpl w:val="8586C5C0"/>
    <w:lvl w:ilvl="0">
      <w:start w:val="1"/>
      <w:numFmt w:val="decimal"/>
      <w:lvlText w:val="%1."/>
      <w:lvlJc w:val="left"/>
      <w:pPr>
        <w:ind w:left="396" w:hanging="360"/>
      </w:pPr>
      <w:rPr>
        <w:rFonts w:hint="default"/>
        <w:b w:val="0"/>
        <w:sz w:val="28"/>
      </w:rPr>
    </w:lvl>
    <w:lvl w:ilvl="1">
      <w:start w:val="2"/>
      <w:numFmt w:val="decimal"/>
      <w:isLgl/>
      <w:lvlText w:val="%1.%2"/>
      <w:lvlJc w:val="left"/>
      <w:pPr>
        <w:ind w:left="1667" w:hanging="420"/>
      </w:pPr>
      <w:rPr>
        <w:rFonts w:hint="default"/>
      </w:rPr>
    </w:lvl>
    <w:lvl w:ilvl="2">
      <w:start w:val="1"/>
      <w:numFmt w:val="decimal"/>
      <w:isLgl/>
      <w:lvlText w:val="%1.%2.%3"/>
      <w:lvlJc w:val="left"/>
      <w:pPr>
        <w:ind w:left="3178" w:hanging="720"/>
      </w:pPr>
      <w:rPr>
        <w:rFonts w:hint="default"/>
      </w:rPr>
    </w:lvl>
    <w:lvl w:ilvl="3">
      <w:start w:val="1"/>
      <w:numFmt w:val="decimal"/>
      <w:isLgl/>
      <w:lvlText w:val="%1.%2.%3.%4"/>
      <w:lvlJc w:val="left"/>
      <w:pPr>
        <w:ind w:left="4749" w:hanging="1080"/>
      </w:pPr>
      <w:rPr>
        <w:rFonts w:hint="default"/>
      </w:rPr>
    </w:lvl>
    <w:lvl w:ilvl="4">
      <w:start w:val="1"/>
      <w:numFmt w:val="decimal"/>
      <w:isLgl/>
      <w:lvlText w:val="%1.%2.%3.%4.%5"/>
      <w:lvlJc w:val="left"/>
      <w:pPr>
        <w:ind w:left="5960" w:hanging="1080"/>
      </w:pPr>
      <w:rPr>
        <w:rFonts w:hint="default"/>
      </w:rPr>
    </w:lvl>
    <w:lvl w:ilvl="5">
      <w:start w:val="1"/>
      <w:numFmt w:val="decimal"/>
      <w:isLgl/>
      <w:lvlText w:val="%1.%2.%3.%4.%5.%6"/>
      <w:lvlJc w:val="left"/>
      <w:pPr>
        <w:ind w:left="7531" w:hanging="1440"/>
      </w:pPr>
      <w:rPr>
        <w:rFonts w:hint="default"/>
      </w:rPr>
    </w:lvl>
    <w:lvl w:ilvl="6">
      <w:start w:val="1"/>
      <w:numFmt w:val="decimal"/>
      <w:isLgl/>
      <w:lvlText w:val="%1.%2.%3.%4.%5.%6.%7"/>
      <w:lvlJc w:val="left"/>
      <w:pPr>
        <w:ind w:left="8742" w:hanging="1440"/>
      </w:pPr>
      <w:rPr>
        <w:rFonts w:hint="default"/>
      </w:rPr>
    </w:lvl>
    <w:lvl w:ilvl="7">
      <w:start w:val="1"/>
      <w:numFmt w:val="decimal"/>
      <w:isLgl/>
      <w:lvlText w:val="%1.%2.%3.%4.%5.%6.%7.%8"/>
      <w:lvlJc w:val="left"/>
      <w:pPr>
        <w:ind w:left="10313" w:hanging="1800"/>
      </w:pPr>
      <w:rPr>
        <w:rFonts w:hint="default"/>
      </w:rPr>
    </w:lvl>
    <w:lvl w:ilvl="8">
      <w:start w:val="1"/>
      <w:numFmt w:val="decimal"/>
      <w:isLgl/>
      <w:lvlText w:val="%1.%2.%3.%4.%5.%6.%7.%8.%9"/>
      <w:lvlJc w:val="left"/>
      <w:pPr>
        <w:ind w:left="11884" w:hanging="2160"/>
      </w:pPr>
      <w:rPr>
        <w:rFonts w:hint="default"/>
      </w:rPr>
    </w:lvl>
  </w:abstractNum>
  <w:abstractNum w:abstractNumId="6">
    <w:nsid w:val="093D111E"/>
    <w:multiLevelType w:val="hybridMultilevel"/>
    <w:tmpl w:val="D020F09E"/>
    <w:lvl w:ilvl="0" w:tplc="7480F170">
      <w:start w:val="1"/>
      <w:numFmt w:val="decimal"/>
      <w:lvlText w:val="%1."/>
      <w:lvlJc w:val="left"/>
      <w:pPr>
        <w:ind w:left="396"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AF4DB5"/>
    <w:multiLevelType w:val="multilevel"/>
    <w:tmpl w:val="8586C5C0"/>
    <w:lvl w:ilvl="0">
      <w:start w:val="1"/>
      <w:numFmt w:val="decimal"/>
      <w:lvlText w:val="%1."/>
      <w:lvlJc w:val="left"/>
      <w:pPr>
        <w:ind w:left="396" w:hanging="360"/>
      </w:pPr>
      <w:rPr>
        <w:rFonts w:hint="default"/>
        <w:b w:val="0"/>
        <w:sz w:val="28"/>
      </w:rPr>
    </w:lvl>
    <w:lvl w:ilvl="1">
      <w:start w:val="2"/>
      <w:numFmt w:val="decimal"/>
      <w:isLgl/>
      <w:lvlText w:val="%1.%2"/>
      <w:lvlJc w:val="left"/>
      <w:pPr>
        <w:ind w:left="1667" w:hanging="420"/>
      </w:pPr>
      <w:rPr>
        <w:rFonts w:hint="default"/>
      </w:rPr>
    </w:lvl>
    <w:lvl w:ilvl="2">
      <w:start w:val="1"/>
      <w:numFmt w:val="decimal"/>
      <w:isLgl/>
      <w:lvlText w:val="%1.%2.%3"/>
      <w:lvlJc w:val="left"/>
      <w:pPr>
        <w:ind w:left="3178" w:hanging="720"/>
      </w:pPr>
      <w:rPr>
        <w:rFonts w:hint="default"/>
      </w:rPr>
    </w:lvl>
    <w:lvl w:ilvl="3">
      <w:start w:val="1"/>
      <w:numFmt w:val="decimal"/>
      <w:isLgl/>
      <w:lvlText w:val="%1.%2.%3.%4"/>
      <w:lvlJc w:val="left"/>
      <w:pPr>
        <w:ind w:left="4749" w:hanging="1080"/>
      </w:pPr>
      <w:rPr>
        <w:rFonts w:hint="default"/>
      </w:rPr>
    </w:lvl>
    <w:lvl w:ilvl="4">
      <w:start w:val="1"/>
      <w:numFmt w:val="decimal"/>
      <w:isLgl/>
      <w:lvlText w:val="%1.%2.%3.%4.%5"/>
      <w:lvlJc w:val="left"/>
      <w:pPr>
        <w:ind w:left="5960" w:hanging="1080"/>
      </w:pPr>
      <w:rPr>
        <w:rFonts w:hint="default"/>
      </w:rPr>
    </w:lvl>
    <w:lvl w:ilvl="5">
      <w:start w:val="1"/>
      <w:numFmt w:val="decimal"/>
      <w:isLgl/>
      <w:lvlText w:val="%1.%2.%3.%4.%5.%6"/>
      <w:lvlJc w:val="left"/>
      <w:pPr>
        <w:ind w:left="7531" w:hanging="1440"/>
      </w:pPr>
      <w:rPr>
        <w:rFonts w:hint="default"/>
      </w:rPr>
    </w:lvl>
    <w:lvl w:ilvl="6">
      <w:start w:val="1"/>
      <w:numFmt w:val="decimal"/>
      <w:isLgl/>
      <w:lvlText w:val="%1.%2.%3.%4.%5.%6.%7"/>
      <w:lvlJc w:val="left"/>
      <w:pPr>
        <w:ind w:left="8742" w:hanging="1440"/>
      </w:pPr>
      <w:rPr>
        <w:rFonts w:hint="default"/>
      </w:rPr>
    </w:lvl>
    <w:lvl w:ilvl="7">
      <w:start w:val="1"/>
      <w:numFmt w:val="decimal"/>
      <w:isLgl/>
      <w:lvlText w:val="%1.%2.%3.%4.%5.%6.%7.%8"/>
      <w:lvlJc w:val="left"/>
      <w:pPr>
        <w:ind w:left="10313" w:hanging="1800"/>
      </w:pPr>
      <w:rPr>
        <w:rFonts w:hint="default"/>
      </w:rPr>
    </w:lvl>
    <w:lvl w:ilvl="8">
      <w:start w:val="1"/>
      <w:numFmt w:val="decimal"/>
      <w:isLgl/>
      <w:lvlText w:val="%1.%2.%3.%4.%5.%6.%7.%8.%9"/>
      <w:lvlJc w:val="left"/>
      <w:pPr>
        <w:ind w:left="11884" w:hanging="2160"/>
      </w:pPr>
      <w:rPr>
        <w:rFonts w:hint="default"/>
      </w:rPr>
    </w:lvl>
  </w:abstractNum>
  <w:abstractNum w:abstractNumId="8">
    <w:nsid w:val="0D373B2F"/>
    <w:multiLevelType w:val="multilevel"/>
    <w:tmpl w:val="8586C5C0"/>
    <w:lvl w:ilvl="0">
      <w:start w:val="1"/>
      <w:numFmt w:val="decimal"/>
      <w:lvlText w:val="%1."/>
      <w:lvlJc w:val="left"/>
      <w:pPr>
        <w:ind w:left="396" w:hanging="360"/>
      </w:pPr>
      <w:rPr>
        <w:rFonts w:hint="default"/>
        <w:b w:val="0"/>
        <w:sz w:val="28"/>
      </w:rPr>
    </w:lvl>
    <w:lvl w:ilvl="1">
      <w:start w:val="2"/>
      <w:numFmt w:val="decimal"/>
      <w:isLgl/>
      <w:lvlText w:val="%1.%2"/>
      <w:lvlJc w:val="left"/>
      <w:pPr>
        <w:ind w:left="1667" w:hanging="420"/>
      </w:pPr>
      <w:rPr>
        <w:rFonts w:hint="default"/>
      </w:rPr>
    </w:lvl>
    <w:lvl w:ilvl="2">
      <w:start w:val="1"/>
      <w:numFmt w:val="decimal"/>
      <w:isLgl/>
      <w:lvlText w:val="%1.%2.%3"/>
      <w:lvlJc w:val="left"/>
      <w:pPr>
        <w:ind w:left="3178" w:hanging="720"/>
      </w:pPr>
      <w:rPr>
        <w:rFonts w:hint="default"/>
      </w:rPr>
    </w:lvl>
    <w:lvl w:ilvl="3">
      <w:start w:val="1"/>
      <w:numFmt w:val="decimal"/>
      <w:isLgl/>
      <w:lvlText w:val="%1.%2.%3.%4"/>
      <w:lvlJc w:val="left"/>
      <w:pPr>
        <w:ind w:left="4749" w:hanging="1080"/>
      </w:pPr>
      <w:rPr>
        <w:rFonts w:hint="default"/>
      </w:rPr>
    </w:lvl>
    <w:lvl w:ilvl="4">
      <w:start w:val="1"/>
      <w:numFmt w:val="decimal"/>
      <w:isLgl/>
      <w:lvlText w:val="%1.%2.%3.%4.%5"/>
      <w:lvlJc w:val="left"/>
      <w:pPr>
        <w:ind w:left="5960" w:hanging="1080"/>
      </w:pPr>
      <w:rPr>
        <w:rFonts w:hint="default"/>
      </w:rPr>
    </w:lvl>
    <w:lvl w:ilvl="5">
      <w:start w:val="1"/>
      <w:numFmt w:val="decimal"/>
      <w:isLgl/>
      <w:lvlText w:val="%1.%2.%3.%4.%5.%6"/>
      <w:lvlJc w:val="left"/>
      <w:pPr>
        <w:ind w:left="7531" w:hanging="1440"/>
      </w:pPr>
      <w:rPr>
        <w:rFonts w:hint="default"/>
      </w:rPr>
    </w:lvl>
    <w:lvl w:ilvl="6">
      <w:start w:val="1"/>
      <w:numFmt w:val="decimal"/>
      <w:isLgl/>
      <w:lvlText w:val="%1.%2.%3.%4.%5.%6.%7"/>
      <w:lvlJc w:val="left"/>
      <w:pPr>
        <w:ind w:left="8742" w:hanging="1440"/>
      </w:pPr>
      <w:rPr>
        <w:rFonts w:hint="default"/>
      </w:rPr>
    </w:lvl>
    <w:lvl w:ilvl="7">
      <w:start w:val="1"/>
      <w:numFmt w:val="decimal"/>
      <w:isLgl/>
      <w:lvlText w:val="%1.%2.%3.%4.%5.%6.%7.%8"/>
      <w:lvlJc w:val="left"/>
      <w:pPr>
        <w:ind w:left="10313" w:hanging="1800"/>
      </w:pPr>
      <w:rPr>
        <w:rFonts w:hint="default"/>
      </w:rPr>
    </w:lvl>
    <w:lvl w:ilvl="8">
      <w:start w:val="1"/>
      <w:numFmt w:val="decimal"/>
      <w:isLgl/>
      <w:lvlText w:val="%1.%2.%3.%4.%5.%6.%7.%8.%9"/>
      <w:lvlJc w:val="left"/>
      <w:pPr>
        <w:ind w:left="11884" w:hanging="2160"/>
      </w:pPr>
      <w:rPr>
        <w:rFonts w:hint="default"/>
      </w:rPr>
    </w:lvl>
  </w:abstractNum>
  <w:abstractNum w:abstractNumId="9">
    <w:nsid w:val="1BA30130"/>
    <w:multiLevelType w:val="hybridMultilevel"/>
    <w:tmpl w:val="9BE0892A"/>
    <w:lvl w:ilvl="0" w:tplc="9CCCEB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2545E1"/>
    <w:multiLevelType w:val="hybridMultilevel"/>
    <w:tmpl w:val="1688D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2631AE"/>
    <w:multiLevelType w:val="hybridMultilevel"/>
    <w:tmpl w:val="2D687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7915EC"/>
    <w:multiLevelType w:val="hybridMultilevel"/>
    <w:tmpl w:val="1160D3C2"/>
    <w:lvl w:ilvl="0" w:tplc="531250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0F2DB1"/>
    <w:multiLevelType w:val="hybridMultilevel"/>
    <w:tmpl w:val="22601F42"/>
    <w:lvl w:ilvl="0" w:tplc="1BF023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B1359D"/>
    <w:multiLevelType w:val="multilevel"/>
    <w:tmpl w:val="BD64209C"/>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2C1A0A"/>
    <w:multiLevelType w:val="hybridMultilevel"/>
    <w:tmpl w:val="3110AE8A"/>
    <w:lvl w:ilvl="0" w:tplc="7CCC304C">
      <w:start w:val="1"/>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887B62"/>
    <w:multiLevelType w:val="hybridMultilevel"/>
    <w:tmpl w:val="D020F09E"/>
    <w:lvl w:ilvl="0" w:tplc="7480F170">
      <w:start w:val="1"/>
      <w:numFmt w:val="decimal"/>
      <w:lvlText w:val="%1."/>
      <w:lvlJc w:val="left"/>
      <w:pPr>
        <w:ind w:left="396"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EA2781"/>
    <w:multiLevelType w:val="hybridMultilevel"/>
    <w:tmpl w:val="63CCF6C4"/>
    <w:lvl w:ilvl="0" w:tplc="B5BC9940">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FE3738"/>
    <w:multiLevelType w:val="hybridMultilevel"/>
    <w:tmpl w:val="B6BA87E4"/>
    <w:lvl w:ilvl="0" w:tplc="A8D8FD74">
      <w:start w:val="1"/>
      <w:numFmt w:val="decimal"/>
      <w:lvlText w:val="%1."/>
      <w:lvlJc w:val="left"/>
      <w:pPr>
        <w:ind w:left="825" w:hanging="825"/>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3685863"/>
    <w:multiLevelType w:val="hybridMultilevel"/>
    <w:tmpl w:val="E06AE310"/>
    <w:lvl w:ilvl="0" w:tplc="0A524FC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4FC7771"/>
    <w:multiLevelType w:val="hybridMultilevel"/>
    <w:tmpl w:val="1370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13D99"/>
    <w:multiLevelType w:val="multilevel"/>
    <w:tmpl w:val="8586C5C0"/>
    <w:lvl w:ilvl="0">
      <w:start w:val="1"/>
      <w:numFmt w:val="decimal"/>
      <w:lvlText w:val="%1."/>
      <w:lvlJc w:val="left"/>
      <w:pPr>
        <w:ind w:left="396" w:hanging="360"/>
      </w:pPr>
      <w:rPr>
        <w:rFonts w:hint="default"/>
        <w:b w:val="0"/>
        <w:sz w:val="28"/>
      </w:rPr>
    </w:lvl>
    <w:lvl w:ilvl="1">
      <w:start w:val="2"/>
      <w:numFmt w:val="decimal"/>
      <w:isLgl/>
      <w:lvlText w:val="%1.%2"/>
      <w:lvlJc w:val="left"/>
      <w:pPr>
        <w:ind w:left="1667" w:hanging="420"/>
      </w:pPr>
      <w:rPr>
        <w:rFonts w:hint="default"/>
      </w:rPr>
    </w:lvl>
    <w:lvl w:ilvl="2">
      <w:start w:val="1"/>
      <w:numFmt w:val="decimal"/>
      <w:isLgl/>
      <w:lvlText w:val="%1.%2.%3"/>
      <w:lvlJc w:val="left"/>
      <w:pPr>
        <w:ind w:left="3178" w:hanging="720"/>
      </w:pPr>
      <w:rPr>
        <w:rFonts w:hint="default"/>
      </w:rPr>
    </w:lvl>
    <w:lvl w:ilvl="3">
      <w:start w:val="1"/>
      <w:numFmt w:val="decimal"/>
      <w:isLgl/>
      <w:lvlText w:val="%1.%2.%3.%4"/>
      <w:lvlJc w:val="left"/>
      <w:pPr>
        <w:ind w:left="4749" w:hanging="1080"/>
      </w:pPr>
      <w:rPr>
        <w:rFonts w:hint="default"/>
      </w:rPr>
    </w:lvl>
    <w:lvl w:ilvl="4">
      <w:start w:val="1"/>
      <w:numFmt w:val="decimal"/>
      <w:isLgl/>
      <w:lvlText w:val="%1.%2.%3.%4.%5"/>
      <w:lvlJc w:val="left"/>
      <w:pPr>
        <w:ind w:left="5960" w:hanging="1080"/>
      </w:pPr>
      <w:rPr>
        <w:rFonts w:hint="default"/>
      </w:rPr>
    </w:lvl>
    <w:lvl w:ilvl="5">
      <w:start w:val="1"/>
      <w:numFmt w:val="decimal"/>
      <w:isLgl/>
      <w:lvlText w:val="%1.%2.%3.%4.%5.%6"/>
      <w:lvlJc w:val="left"/>
      <w:pPr>
        <w:ind w:left="7531" w:hanging="1440"/>
      </w:pPr>
      <w:rPr>
        <w:rFonts w:hint="default"/>
      </w:rPr>
    </w:lvl>
    <w:lvl w:ilvl="6">
      <w:start w:val="1"/>
      <w:numFmt w:val="decimal"/>
      <w:isLgl/>
      <w:lvlText w:val="%1.%2.%3.%4.%5.%6.%7"/>
      <w:lvlJc w:val="left"/>
      <w:pPr>
        <w:ind w:left="8742" w:hanging="1440"/>
      </w:pPr>
      <w:rPr>
        <w:rFonts w:hint="default"/>
      </w:rPr>
    </w:lvl>
    <w:lvl w:ilvl="7">
      <w:start w:val="1"/>
      <w:numFmt w:val="decimal"/>
      <w:isLgl/>
      <w:lvlText w:val="%1.%2.%3.%4.%5.%6.%7.%8"/>
      <w:lvlJc w:val="left"/>
      <w:pPr>
        <w:ind w:left="10313" w:hanging="1800"/>
      </w:pPr>
      <w:rPr>
        <w:rFonts w:hint="default"/>
      </w:rPr>
    </w:lvl>
    <w:lvl w:ilvl="8">
      <w:start w:val="1"/>
      <w:numFmt w:val="decimal"/>
      <w:isLgl/>
      <w:lvlText w:val="%1.%2.%3.%4.%5.%6.%7.%8.%9"/>
      <w:lvlJc w:val="left"/>
      <w:pPr>
        <w:ind w:left="11884" w:hanging="2160"/>
      </w:pPr>
      <w:rPr>
        <w:rFonts w:hint="default"/>
      </w:rPr>
    </w:lvl>
  </w:abstractNum>
  <w:abstractNum w:abstractNumId="22">
    <w:nsid w:val="38D030EA"/>
    <w:multiLevelType w:val="singleLevel"/>
    <w:tmpl w:val="1B96C5CC"/>
    <w:lvl w:ilvl="0">
      <w:start w:val="2"/>
      <w:numFmt w:val="decimal"/>
      <w:lvlText w:val="%1)"/>
      <w:legacy w:legacy="1" w:legacySpace="0" w:legacyIndent="202"/>
      <w:lvlJc w:val="left"/>
      <w:rPr>
        <w:rFonts w:ascii="Times New Roman" w:hAnsi="Times New Roman" w:cs="Times New Roman" w:hint="default"/>
      </w:rPr>
    </w:lvl>
  </w:abstractNum>
  <w:abstractNum w:abstractNumId="23">
    <w:nsid w:val="3E4D531A"/>
    <w:multiLevelType w:val="hybridMultilevel"/>
    <w:tmpl w:val="88C46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0C3D23"/>
    <w:multiLevelType w:val="hybridMultilevel"/>
    <w:tmpl w:val="47726E48"/>
    <w:lvl w:ilvl="0" w:tplc="1BF023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1D3E00"/>
    <w:multiLevelType w:val="singleLevel"/>
    <w:tmpl w:val="77A8D6A2"/>
    <w:lvl w:ilvl="0">
      <w:start w:val="2"/>
      <w:numFmt w:val="decimal"/>
      <w:lvlText w:val="%1."/>
      <w:legacy w:legacy="1" w:legacySpace="0" w:legacyIndent="231"/>
      <w:lvlJc w:val="left"/>
      <w:pPr>
        <w:ind w:left="0" w:firstLine="0"/>
      </w:pPr>
      <w:rPr>
        <w:rFonts w:ascii="Times New Roman" w:hAnsi="Times New Roman" w:cs="Times New Roman" w:hint="default"/>
      </w:rPr>
    </w:lvl>
  </w:abstractNum>
  <w:abstractNum w:abstractNumId="26">
    <w:nsid w:val="41F8051B"/>
    <w:multiLevelType w:val="hybridMultilevel"/>
    <w:tmpl w:val="F6721BA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B565A09"/>
    <w:multiLevelType w:val="singleLevel"/>
    <w:tmpl w:val="8E7CA4E4"/>
    <w:lvl w:ilvl="0">
      <w:start w:val="1"/>
      <w:numFmt w:val="decimal"/>
      <w:lvlText w:val="%1."/>
      <w:legacy w:legacy="1" w:legacySpace="0" w:legacyIndent="192"/>
      <w:lvlJc w:val="left"/>
      <w:rPr>
        <w:rFonts w:ascii="Times New Roman" w:hAnsi="Times New Roman" w:cs="Times New Roman" w:hint="default"/>
      </w:rPr>
    </w:lvl>
  </w:abstractNum>
  <w:abstractNum w:abstractNumId="28">
    <w:nsid w:val="4DE17E5F"/>
    <w:multiLevelType w:val="hybridMultilevel"/>
    <w:tmpl w:val="57084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1C016D"/>
    <w:multiLevelType w:val="hybridMultilevel"/>
    <w:tmpl w:val="D020F09E"/>
    <w:lvl w:ilvl="0" w:tplc="7480F170">
      <w:start w:val="1"/>
      <w:numFmt w:val="decimal"/>
      <w:lvlText w:val="%1."/>
      <w:lvlJc w:val="left"/>
      <w:pPr>
        <w:ind w:left="396"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FF3B2B"/>
    <w:multiLevelType w:val="multilevel"/>
    <w:tmpl w:val="8586C5C0"/>
    <w:lvl w:ilvl="0">
      <w:start w:val="1"/>
      <w:numFmt w:val="decimal"/>
      <w:lvlText w:val="%1."/>
      <w:lvlJc w:val="left"/>
      <w:pPr>
        <w:ind w:left="396" w:hanging="360"/>
      </w:pPr>
      <w:rPr>
        <w:rFonts w:hint="default"/>
        <w:b w:val="0"/>
        <w:sz w:val="28"/>
      </w:rPr>
    </w:lvl>
    <w:lvl w:ilvl="1">
      <w:start w:val="2"/>
      <w:numFmt w:val="decimal"/>
      <w:isLgl/>
      <w:lvlText w:val="%1.%2"/>
      <w:lvlJc w:val="left"/>
      <w:pPr>
        <w:ind w:left="1667" w:hanging="420"/>
      </w:pPr>
      <w:rPr>
        <w:rFonts w:hint="default"/>
      </w:rPr>
    </w:lvl>
    <w:lvl w:ilvl="2">
      <w:start w:val="1"/>
      <w:numFmt w:val="decimal"/>
      <w:isLgl/>
      <w:lvlText w:val="%1.%2.%3"/>
      <w:lvlJc w:val="left"/>
      <w:pPr>
        <w:ind w:left="3178" w:hanging="720"/>
      </w:pPr>
      <w:rPr>
        <w:rFonts w:hint="default"/>
      </w:rPr>
    </w:lvl>
    <w:lvl w:ilvl="3">
      <w:start w:val="1"/>
      <w:numFmt w:val="decimal"/>
      <w:isLgl/>
      <w:lvlText w:val="%1.%2.%3.%4"/>
      <w:lvlJc w:val="left"/>
      <w:pPr>
        <w:ind w:left="4749" w:hanging="1080"/>
      </w:pPr>
      <w:rPr>
        <w:rFonts w:hint="default"/>
      </w:rPr>
    </w:lvl>
    <w:lvl w:ilvl="4">
      <w:start w:val="1"/>
      <w:numFmt w:val="decimal"/>
      <w:isLgl/>
      <w:lvlText w:val="%1.%2.%3.%4.%5"/>
      <w:lvlJc w:val="left"/>
      <w:pPr>
        <w:ind w:left="5960" w:hanging="1080"/>
      </w:pPr>
      <w:rPr>
        <w:rFonts w:hint="default"/>
      </w:rPr>
    </w:lvl>
    <w:lvl w:ilvl="5">
      <w:start w:val="1"/>
      <w:numFmt w:val="decimal"/>
      <w:isLgl/>
      <w:lvlText w:val="%1.%2.%3.%4.%5.%6"/>
      <w:lvlJc w:val="left"/>
      <w:pPr>
        <w:ind w:left="7531" w:hanging="1440"/>
      </w:pPr>
      <w:rPr>
        <w:rFonts w:hint="default"/>
      </w:rPr>
    </w:lvl>
    <w:lvl w:ilvl="6">
      <w:start w:val="1"/>
      <w:numFmt w:val="decimal"/>
      <w:isLgl/>
      <w:lvlText w:val="%1.%2.%3.%4.%5.%6.%7"/>
      <w:lvlJc w:val="left"/>
      <w:pPr>
        <w:ind w:left="8742" w:hanging="1440"/>
      </w:pPr>
      <w:rPr>
        <w:rFonts w:hint="default"/>
      </w:rPr>
    </w:lvl>
    <w:lvl w:ilvl="7">
      <w:start w:val="1"/>
      <w:numFmt w:val="decimal"/>
      <w:isLgl/>
      <w:lvlText w:val="%1.%2.%3.%4.%5.%6.%7.%8"/>
      <w:lvlJc w:val="left"/>
      <w:pPr>
        <w:ind w:left="10313" w:hanging="1800"/>
      </w:pPr>
      <w:rPr>
        <w:rFonts w:hint="default"/>
      </w:rPr>
    </w:lvl>
    <w:lvl w:ilvl="8">
      <w:start w:val="1"/>
      <w:numFmt w:val="decimal"/>
      <w:isLgl/>
      <w:lvlText w:val="%1.%2.%3.%4.%5.%6.%7.%8.%9"/>
      <w:lvlJc w:val="left"/>
      <w:pPr>
        <w:ind w:left="11884" w:hanging="2160"/>
      </w:pPr>
      <w:rPr>
        <w:rFonts w:hint="default"/>
      </w:rPr>
    </w:lvl>
  </w:abstractNum>
  <w:abstractNum w:abstractNumId="31">
    <w:nsid w:val="570C2977"/>
    <w:multiLevelType w:val="hybridMultilevel"/>
    <w:tmpl w:val="F5F8E0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7116367"/>
    <w:multiLevelType w:val="hybridMultilevel"/>
    <w:tmpl w:val="8AF8E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156638"/>
    <w:multiLevelType w:val="hybridMultilevel"/>
    <w:tmpl w:val="5FF82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8D3F57"/>
    <w:multiLevelType w:val="hybridMultilevel"/>
    <w:tmpl w:val="A774B932"/>
    <w:lvl w:ilvl="0" w:tplc="1D26C6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862A74"/>
    <w:multiLevelType w:val="hybridMultilevel"/>
    <w:tmpl w:val="5C50E2C4"/>
    <w:lvl w:ilvl="0" w:tplc="FC5C18D4">
      <w:start w:val="2"/>
      <w:numFmt w:val="decimal"/>
      <w:lvlText w:val="%1."/>
      <w:lvlJc w:val="left"/>
      <w:pPr>
        <w:ind w:left="720" w:hanging="360"/>
      </w:pPr>
      <w:rPr>
        <w:rFonts w:ascii="KzTimesNewRomanPSMT" w:hAnsi="KzTimesNewRomanPSMT" w:cs="KzTimesNewRomanPSMT"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8F540A"/>
    <w:multiLevelType w:val="multilevel"/>
    <w:tmpl w:val="AD7281D8"/>
    <w:lvl w:ilvl="0">
      <w:start w:val="3"/>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7">
    <w:nsid w:val="722D0BC6"/>
    <w:multiLevelType w:val="hybridMultilevel"/>
    <w:tmpl w:val="D0B64C24"/>
    <w:lvl w:ilvl="0" w:tplc="0419000F">
      <w:start w:val="1"/>
      <w:numFmt w:val="decimal"/>
      <w:lvlText w:val="%1."/>
      <w:lvlJc w:val="left"/>
      <w:pPr>
        <w:tabs>
          <w:tab w:val="num" w:pos="360"/>
        </w:tabs>
        <w:ind w:left="360" w:hanging="360"/>
      </w:pPr>
    </w:lvl>
    <w:lvl w:ilvl="1" w:tplc="98EAF796">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8">
    <w:nsid w:val="7D421718"/>
    <w:multiLevelType w:val="multilevel"/>
    <w:tmpl w:val="C742BE1E"/>
    <w:lvl w:ilvl="0">
      <w:start w:val="1"/>
      <w:numFmt w:val="decimal"/>
      <w:lvlText w:val="%1."/>
      <w:lvlJc w:val="left"/>
      <w:pPr>
        <w:ind w:left="502" w:hanging="360"/>
      </w:pPr>
      <w:rPr>
        <w:rFonts w:ascii="Times New Roman" w:hAnsi="Times New Roman" w:cs="Times New Roman" w:hint="default"/>
        <w:b w:val="0"/>
        <w:sz w:val="28"/>
      </w:rPr>
    </w:lvl>
    <w:lvl w:ilvl="1">
      <w:start w:val="2"/>
      <w:numFmt w:val="decimal"/>
      <w:isLgl/>
      <w:lvlText w:val="%1.%2"/>
      <w:lvlJc w:val="left"/>
      <w:pPr>
        <w:ind w:left="1773" w:hanging="420"/>
      </w:pPr>
      <w:rPr>
        <w:rFonts w:hint="default"/>
      </w:rPr>
    </w:lvl>
    <w:lvl w:ilvl="2">
      <w:start w:val="1"/>
      <w:numFmt w:val="decimal"/>
      <w:isLgl/>
      <w:lvlText w:val="%1.%2.%3"/>
      <w:lvlJc w:val="left"/>
      <w:pPr>
        <w:ind w:left="3284" w:hanging="720"/>
      </w:pPr>
      <w:rPr>
        <w:rFonts w:hint="default"/>
      </w:rPr>
    </w:lvl>
    <w:lvl w:ilvl="3">
      <w:start w:val="1"/>
      <w:numFmt w:val="decimal"/>
      <w:isLgl/>
      <w:lvlText w:val="%1.%2.%3.%4"/>
      <w:lvlJc w:val="left"/>
      <w:pPr>
        <w:ind w:left="4855" w:hanging="1080"/>
      </w:pPr>
      <w:rPr>
        <w:rFonts w:hint="default"/>
      </w:rPr>
    </w:lvl>
    <w:lvl w:ilvl="4">
      <w:start w:val="1"/>
      <w:numFmt w:val="decimal"/>
      <w:isLgl/>
      <w:lvlText w:val="%1.%2.%3.%4.%5"/>
      <w:lvlJc w:val="left"/>
      <w:pPr>
        <w:ind w:left="6066" w:hanging="1080"/>
      </w:pPr>
      <w:rPr>
        <w:rFonts w:hint="default"/>
      </w:rPr>
    </w:lvl>
    <w:lvl w:ilvl="5">
      <w:start w:val="1"/>
      <w:numFmt w:val="decimal"/>
      <w:isLgl/>
      <w:lvlText w:val="%1.%2.%3.%4.%5.%6"/>
      <w:lvlJc w:val="left"/>
      <w:pPr>
        <w:ind w:left="7637" w:hanging="1440"/>
      </w:pPr>
      <w:rPr>
        <w:rFonts w:hint="default"/>
      </w:rPr>
    </w:lvl>
    <w:lvl w:ilvl="6">
      <w:start w:val="1"/>
      <w:numFmt w:val="decimal"/>
      <w:isLgl/>
      <w:lvlText w:val="%1.%2.%3.%4.%5.%6.%7"/>
      <w:lvlJc w:val="left"/>
      <w:pPr>
        <w:ind w:left="8848" w:hanging="1440"/>
      </w:pPr>
      <w:rPr>
        <w:rFonts w:hint="default"/>
      </w:rPr>
    </w:lvl>
    <w:lvl w:ilvl="7">
      <w:start w:val="1"/>
      <w:numFmt w:val="decimal"/>
      <w:isLgl/>
      <w:lvlText w:val="%1.%2.%3.%4.%5.%6.%7.%8"/>
      <w:lvlJc w:val="left"/>
      <w:pPr>
        <w:ind w:left="10419" w:hanging="1800"/>
      </w:pPr>
      <w:rPr>
        <w:rFonts w:hint="default"/>
      </w:rPr>
    </w:lvl>
    <w:lvl w:ilvl="8">
      <w:start w:val="1"/>
      <w:numFmt w:val="decimal"/>
      <w:isLgl/>
      <w:lvlText w:val="%1.%2.%3.%4.%5.%6.%7.%8.%9"/>
      <w:lvlJc w:val="left"/>
      <w:pPr>
        <w:ind w:left="11990" w:hanging="2160"/>
      </w:pPr>
      <w:rPr>
        <w:rFonts w:hint="default"/>
      </w:rPr>
    </w:lvl>
  </w:abstractNum>
  <w:abstractNum w:abstractNumId="39">
    <w:nsid w:val="7D754741"/>
    <w:multiLevelType w:val="hybridMultilevel"/>
    <w:tmpl w:val="044AF50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
  </w:num>
  <w:num w:numId="3">
    <w:abstractNumId w:val="2"/>
  </w:num>
  <w:num w:numId="4">
    <w:abstractNumId w:val="28"/>
  </w:num>
  <w:num w:numId="5">
    <w:abstractNumId w:val="39"/>
  </w:num>
  <w:num w:numId="6">
    <w:abstractNumId w:val="19"/>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7"/>
  </w:num>
  <w:num w:numId="13">
    <w:abstractNumId w:val="35"/>
  </w:num>
  <w:num w:numId="14">
    <w:abstractNumId w:val="1"/>
  </w:num>
  <w:num w:numId="15">
    <w:abstractNumId w:val="15"/>
  </w:num>
  <w:num w:numId="16">
    <w:abstractNumId w:val="5"/>
  </w:num>
  <w:num w:numId="17">
    <w:abstractNumId w:val="7"/>
  </w:num>
  <w:num w:numId="18">
    <w:abstractNumId w:val="30"/>
  </w:num>
  <w:num w:numId="19">
    <w:abstractNumId w:val="34"/>
  </w:num>
  <w:num w:numId="20">
    <w:abstractNumId w:val="14"/>
  </w:num>
  <w:num w:numId="21">
    <w:abstractNumId w:val="32"/>
  </w:num>
  <w:num w:numId="22">
    <w:abstractNumId w:val="10"/>
  </w:num>
  <w:num w:numId="23">
    <w:abstractNumId w:val="33"/>
  </w:num>
  <w:num w:numId="24">
    <w:abstractNumId w:val="29"/>
  </w:num>
  <w:num w:numId="25">
    <w:abstractNumId w:val="12"/>
  </w:num>
  <w:num w:numId="26">
    <w:abstractNumId w:val="38"/>
  </w:num>
  <w:num w:numId="27">
    <w:abstractNumId w:val="25"/>
    <w:lvlOverride w:ilvl="0">
      <w:startOverride w:val="2"/>
    </w:lvlOverride>
  </w:num>
  <w:num w:numId="28">
    <w:abstractNumId w:val="21"/>
  </w:num>
  <w:num w:numId="29">
    <w:abstractNumId w:val="27"/>
  </w:num>
  <w:num w:numId="30">
    <w:abstractNumId w:val="8"/>
  </w:num>
  <w:num w:numId="3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32">
    <w:abstractNumId w:val="0"/>
    <w:lvlOverride w:ilvl="0">
      <w:lvl w:ilvl="0">
        <w:numFmt w:val="bullet"/>
        <w:lvlText w:val="-"/>
        <w:legacy w:legacy="1" w:legacySpace="0" w:legacyIndent="240"/>
        <w:lvlJc w:val="left"/>
        <w:pPr>
          <w:ind w:left="0" w:firstLine="0"/>
        </w:pPr>
        <w:rPr>
          <w:rFonts w:ascii="Times New Roman" w:hAnsi="Times New Roman" w:cs="Times New Roman" w:hint="default"/>
        </w:rPr>
      </w:lvl>
    </w:lvlOverride>
  </w:num>
  <w:num w:numId="33">
    <w:abstractNumId w:val="24"/>
  </w:num>
  <w:num w:numId="34">
    <w:abstractNumId w:val="13"/>
  </w:num>
  <w:num w:numId="35">
    <w:abstractNumId w:val="23"/>
  </w:num>
  <w:num w:numId="36">
    <w:abstractNumId w:val="31"/>
  </w:num>
  <w:num w:numId="37">
    <w:abstractNumId w:val="11"/>
  </w:num>
  <w:num w:numId="38">
    <w:abstractNumId w:val="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16"/>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08"/>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FE53FB"/>
    <w:rsid w:val="000006C3"/>
    <w:rsid w:val="000124B3"/>
    <w:rsid w:val="00027028"/>
    <w:rsid w:val="00045450"/>
    <w:rsid w:val="000B6726"/>
    <w:rsid w:val="000C16A2"/>
    <w:rsid w:val="000D1CB0"/>
    <w:rsid w:val="000D76C3"/>
    <w:rsid w:val="000E1B3E"/>
    <w:rsid w:val="00114615"/>
    <w:rsid w:val="00127B42"/>
    <w:rsid w:val="00132F57"/>
    <w:rsid w:val="00135FFF"/>
    <w:rsid w:val="00136A74"/>
    <w:rsid w:val="0016556A"/>
    <w:rsid w:val="001C19F0"/>
    <w:rsid w:val="001D40B0"/>
    <w:rsid w:val="001E479E"/>
    <w:rsid w:val="001E6022"/>
    <w:rsid w:val="00230D07"/>
    <w:rsid w:val="0025389C"/>
    <w:rsid w:val="00263147"/>
    <w:rsid w:val="00295D99"/>
    <w:rsid w:val="002A3909"/>
    <w:rsid w:val="002C7CC2"/>
    <w:rsid w:val="003358ED"/>
    <w:rsid w:val="003612E4"/>
    <w:rsid w:val="003856E1"/>
    <w:rsid w:val="003917C6"/>
    <w:rsid w:val="003D4BBA"/>
    <w:rsid w:val="003F3281"/>
    <w:rsid w:val="003F63B7"/>
    <w:rsid w:val="00405C81"/>
    <w:rsid w:val="004C0E46"/>
    <w:rsid w:val="004C5C0C"/>
    <w:rsid w:val="004E3C08"/>
    <w:rsid w:val="004F0891"/>
    <w:rsid w:val="00515841"/>
    <w:rsid w:val="00541DE7"/>
    <w:rsid w:val="00560BCC"/>
    <w:rsid w:val="005B77A6"/>
    <w:rsid w:val="005D1664"/>
    <w:rsid w:val="005D390A"/>
    <w:rsid w:val="00641771"/>
    <w:rsid w:val="00645C68"/>
    <w:rsid w:val="00647B59"/>
    <w:rsid w:val="006A45A1"/>
    <w:rsid w:val="006D50C0"/>
    <w:rsid w:val="006E28C1"/>
    <w:rsid w:val="007077A1"/>
    <w:rsid w:val="00714A74"/>
    <w:rsid w:val="00740A72"/>
    <w:rsid w:val="0074470E"/>
    <w:rsid w:val="0075013B"/>
    <w:rsid w:val="007659B4"/>
    <w:rsid w:val="00771102"/>
    <w:rsid w:val="0077168F"/>
    <w:rsid w:val="00794883"/>
    <w:rsid w:val="007B6C11"/>
    <w:rsid w:val="007B7AB7"/>
    <w:rsid w:val="00805615"/>
    <w:rsid w:val="00814882"/>
    <w:rsid w:val="00872F58"/>
    <w:rsid w:val="00890D82"/>
    <w:rsid w:val="00893BD1"/>
    <w:rsid w:val="008A4380"/>
    <w:rsid w:val="008E4A9A"/>
    <w:rsid w:val="00A01A3B"/>
    <w:rsid w:val="00A1226F"/>
    <w:rsid w:val="00A659F6"/>
    <w:rsid w:val="00A8006C"/>
    <w:rsid w:val="00A96D54"/>
    <w:rsid w:val="00AA7F1C"/>
    <w:rsid w:val="00AD18A1"/>
    <w:rsid w:val="00AE5BCC"/>
    <w:rsid w:val="00AF6613"/>
    <w:rsid w:val="00B13697"/>
    <w:rsid w:val="00B1680C"/>
    <w:rsid w:val="00B21124"/>
    <w:rsid w:val="00B92739"/>
    <w:rsid w:val="00BA1365"/>
    <w:rsid w:val="00BA5082"/>
    <w:rsid w:val="00BB12ED"/>
    <w:rsid w:val="00BD4290"/>
    <w:rsid w:val="00C000C5"/>
    <w:rsid w:val="00C44C6E"/>
    <w:rsid w:val="00C978CE"/>
    <w:rsid w:val="00CB18FD"/>
    <w:rsid w:val="00CC7A26"/>
    <w:rsid w:val="00CC7ABA"/>
    <w:rsid w:val="00CD2534"/>
    <w:rsid w:val="00CE6289"/>
    <w:rsid w:val="00D11563"/>
    <w:rsid w:val="00D147BC"/>
    <w:rsid w:val="00D2220F"/>
    <w:rsid w:val="00D25AC1"/>
    <w:rsid w:val="00D505AF"/>
    <w:rsid w:val="00D639E7"/>
    <w:rsid w:val="00DA6647"/>
    <w:rsid w:val="00DB3347"/>
    <w:rsid w:val="00DE2C86"/>
    <w:rsid w:val="00E2597B"/>
    <w:rsid w:val="00E25C20"/>
    <w:rsid w:val="00E301FF"/>
    <w:rsid w:val="00E354D0"/>
    <w:rsid w:val="00E53971"/>
    <w:rsid w:val="00E63BAB"/>
    <w:rsid w:val="00E75494"/>
    <w:rsid w:val="00E94EB3"/>
    <w:rsid w:val="00F25D86"/>
    <w:rsid w:val="00F317F9"/>
    <w:rsid w:val="00F47E0D"/>
    <w:rsid w:val="00F9250A"/>
    <w:rsid w:val="00F95A6F"/>
    <w:rsid w:val="00FB47FD"/>
    <w:rsid w:val="00FB6C62"/>
    <w:rsid w:val="00FD0FEA"/>
    <w:rsid w:val="00FD6AD3"/>
    <w:rsid w:val="00FE5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3FB"/>
    <w:rPr>
      <w:rFonts w:ascii="Calibri" w:eastAsia="Times New Roman" w:hAnsi="Calibri" w:cs="Times New Roman"/>
      <w:lang w:eastAsia="ru-RU"/>
    </w:rPr>
  </w:style>
  <w:style w:type="paragraph" w:styleId="1">
    <w:name w:val="heading 1"/>
    <w:basedOn w:val="a"/>
    <w:next w:val="a"/>
    <w:link w:val="10"/>
    <w:qFormat/>
    <w:rsid w:val="00FE53FB"/>
    <w:pPr>
      <w:keepNext/>
      <w:spacing w:after="0" w:line="240" w:lineRule="auto"/>
      <w:jc w:val="center"/>
      <w:outlineLvl w:val="0"/>
    </w:pPr>
    <w:rPr>
      <w:rFonts w:ascii="Times New Roman" w:hAnsi="Times New Roman"/>
      <w:b/>
      <w:bCs/>
      <w:sz w:val="34"/>
      <w:szCs w:val="24"/>
      <w:lang w:val="kk-KZ"/>
    </w:rPr>
  </w:style>
  <w:style w:type="paragraph" w:styleId="2">
    <w:name w:val="heading 2"/>
    <w:basedOn w:val="a"/>
    <w:next w:val="a"/>
    <w:link w:val="20"/>
    <w:qFormat/>
    <w:rsid w:val="00FE53FB"/>
    <w:pPr>
      <w:keepNext/>
      <w:spacing w:after="0" w:line="240" w:lineRule="auto"/>
      <w:ind w:firstLine="708"/>
      <w:jc w:val="center"/>
      <w:outlineLvl w:val="1"/>
    </w:pPr>
    <w:rPr>
      <w:rFonts w:ascii="Times New Roman" w:hAnsi="Times New Roman"/>
      <w:b/>
      <w:bCs/>
      <w:sz w:val="34"/>
      <w:szCs w:val="24"/>
      <w:lang w:val="kk-KZ"/>
    </w:rPr>
  </w:style>
  <w:style w:type="paragraph" w:styleId="3">
    <w:name w:val="heading 3"/>
    <w:basedOn w:val="a"/>
    <w:next w:val="a"/>
    <w:link w:val="30"/>
    <w:semiHidden/>
    <w:unhideWhenUsed/>
    <w:qFormat/>
    <w:rsid w:val="00FE53FB"/>
    <w:pPr>
      <w:keepNext/>
      <w:spacing w:before="240" w:after="60" w:line="240" w:lineRule="auto"/>
      <w:outlineLvl w:val="2"/>
    </w:pPr>
    <w:rPr>
      <w:rFonts w:ascii="Arial" w:hAnsi="Arial" w:cs="Arial"/>
      <w:b/>
      <w:bCs/>
      <w:sz w:val="26"/>
      <w:szCs w:val="26"/>
    </w:rPr>
  </w:style>
  <w:style w:type="paragraph" w:styleId="4">
    <w:name w:val="heading 4"/>
    <w:basedOn w:val="a"/>
    <w:next w:val="a"/>
    <w:link w:val="40"/>
    <w:semiHidden/>
    <w:unhideWhenUsed/>
    <w:qFormat/>
    <w:rsid w:val="00FE53FB"/>
    <w:pPr>
      <w:keepNext/>
      <w:spacing w:before="240" w:after="60" w:line="240" w:lineRule="auto"/>
      <w:outlineLvl w:val="3"/>
    </w:pPr>
    <w:rPr>
      <w:rFonts w:ascii="Times New Roman" w:hAnsi="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53FB"/>
    <w:rPr>
      <w:rFonts w:ascii="Times New Roman" w:eastAsia="Times New Roman" w:hAnsi="Times New Roman" w:cs="Times New Roman"/>
      <w:b/>
      <w:bCs/>
      <w:sz w:val="34"/>
      <w:szCs w:val="24"/>
      <w:lang w:val="kk-KZ" w:eastAsia="ru-RU"/>
    </w:rPr>
  </w:style>
  <w:style w:type="character" w:customStyle="1" w:styleId="20">
    <w:name w:val="Заголовок 2 Знак"/>
    <w:basedOn w:val="a0"/>
    <w:link w:val="2"/>
    <w:rsid w:val="00FE53FB"/>
    <w:rPr>
      <w:rFonts w:ascii="Times New Roman" w:eastAsia="Times New Roman" w:hAnsi="Times New Roman" w:cs="Times New Roman"/>
      <w:b/>
      <w:bCs/>
      <w:sz w:val="34"/>
      <w:szCs w:val="24"/>
      <w:lang w:val="kk-KZ" w:eastAsia="ru-RU"/>
    </w:rPr>
  </w:style>
  <w:style w:type="character" w:customStyle="1" w:styleId="30">
    <w:name w:val="Заголовок 3 Знак"/>
    <w:basedOn w:val="a0"/>
    <w:link w:val="3"/>
    <w:semiHidden/>
    <w:rsid w:val="00FE53FB"/>
    <w:rPr>
      <w:rFonts w:ascii="Arial" w:eastAsia="Times New Roman" w:hAnsi="Arial" w:cs="Arial"/>
      <w:b/>
      <w:bCs/>
      <w:sz w:val="26"/>
      <w:szCs w:val="26"/>
      <w:lang w:eastAsia="ru-RU"/>
    </w:rPr>
  </w:style>
  <w:style w:type="character" w:customStyle="1" w:styleId="40">
    <w:name w:val="Заголовок 4 Знак"/>
    <w:basedOn w:val="a0"/>
    <w:link w:val="4"/>
    <w:semiHidden/>
    <w:rsid w:val="00FE53FB"/>
    <w:rPr>
      <w:rFonts w:ascii="Times New Roman" w:eastAsia="Times New Roman" w:hAnsi="Times New Roman" w:cs="Times New Roman"/>
      <w:b/>
      <w:bCs/>
      <w:sz w:val="28"/>
      <w:szCs w:val="28"/>
      <w:lang w:val="kk-KZ" w:eastAsia="ru-RU"/>
    </w:rPr>
  </w:style>
  <w:style w:type="paragraph" w:styleId="a3">
    <w:name w:val="List Paragraph"/>
    <w:basedOn w:val="a"/>
    <w:uiPriority w:val="34"/>
    <w:qFormat/>
    <w:rsid w:val="00FE53FB"/>
    <w:pPr>
      <w:ind w:left="720"/>
      <w:contextualSpacing/>
    </w:pPr>
  </w:style>
  <w:style w:type="paragraph" w:styleId="a4">
    <w:name w:val="Title"/>
    <w:basedOn w:val="a"/>
    <w:link w:val="a5"/>
    <w:qFormat/>
    <w:rsid w:val="00FE53FB"/>
    <w:pPr>
      <w:spacing w:after="0" w:line="240" w:lineRule="auto"/>
      <w:jc w:val="center"/>
    </w:pPr>
    <w:rPr>
      <w:rFonts w:ascii="KZ Times New Roman" w:hAnsi="KZ Times New Roman"/>
      <w:b/>
      <w:sz w:val="28"/>
      <w:szCs w:val="20"/>
      <w:lang w:val="kk-KZ"/>
    </w:rPr>
  </w:style>
  <w:style w:type="character" w:customStyle="1" w:styleId="a5">
    <w:name w:val="Название Знак"/>
    <w:basedOn w:val="a0"/>
    <w:link w:val="a4"/>
    <w:rsid w:val="00FE53FB"/>
    <w:rPr>
      <w:rFonts w:ascii="KZ Times New Roman" w:eastAsia="Times New Roman" w:hAnsi="KZ Times New Roman" w:cs="Times New Roman"/>
      <w:b/>
      <w:sz w:val="28"/>
      <w:szCs w:val="20"/>
      <w:lang w:val="kk-KZ" w:eastAsia="ru-RU"/>
    </w:rPr>
  </w:style>
  <w:style w:type="paragraph" w:styleId="a6">
    <w:name w:val="Body Text"/>
    <w:basedOn w:val="a"/>
    <w:link w:val="a7"/>
    <w:rsid w:val="00FE53FB"/>
    <w:pPr>
      <w:spacing w:after="0" w:line="240" w:lineRule="auto"/>
      <w:jc w:val="both"/>
    </w:pPr>
    <w:rPr>
      <w:rFonts w:ascii="KZ Times New Roman" w:hAnsi="KZ Times New Roman"/>
      <w:sz w:val="28"/>
      <w:szCs w:val="20"/>
      <w:lang w:val="kk-KZ"/>
    </w:rPr>
  </w:style>
  <w:style w:type="character" w:customStyle="1" w:styleId="a7">
    <w:name w:val="Основной текст Знак"/>
    <w:basedOn w:val="a0"/>
    <w:link w:val="a6"/>
    <w:rsid w:val="00FE53FB"/>
    <w:rPr>
      <w:rFonts w:ascii="KZ Times New Roman" w:eastAsia="Times New Roman" w:hAnsi="KZ Times New Roman" w:cs="Times New Roman"/>
      <w:sz w:val="28"/>
      <w:szCs w:val="20"/>
      <w:lang w:val="kk-KZ" w:eastAsia="ru-RU"/>
    </w:rPr>
  </w:style>
  <w:style w:type="paragraph" w:styleId="21">
    <w:name w:val="Body Text 2"/>
    <w:basedOn w:val="a"/>
    <w:link w:val="22"/>
    <w:rsid w:val="00FE53FB"/>
    <w:pPr>
      <w:spacing w:after="120" w:line="480" w:lineRule="auto"/>
    </w:pPr>
    <w:rPr>
      <w:rFonts w:ascii="Times New Roman" w:hAnsi="Times New Roman"/>
      <w:sz w:val="20"/>
      <w:szCs w:val="20"/>
    </w:rPr>
  </w:style>
  <w:style w:type="character" w:customStyle="1" w:styleId="22">
    <w:name w:val="Основной текст 2 Знак"/>
    <w:basedOn w:val="a0"/>
    <w:link w:val="21"/>
    <w:rsid w:val="00FE53FB"/>
    <w:rPr>
      <w:rFonts w:ascii="Times New Roman" w:eastAsia="Times New Roman" w:hAnsi="Times New Roman" w:cs="Times New Roman"/>
      <w:sz w:val="20"/>
      <w:szCs w:val="20"/>
      <w:lang w:eastAsia="ru-RU"/>
    </w:rPr>
  </w:style>
  <w:style w:type="paragraph" w:styleId="a8">
    <w:name w:val="Body Text Indent"/>
    <w:basedOn w:val="a"/>
    <w:link w:val="a9"/>
    <w:rsid w:val="00FE53FB"/>
    <w:pPr>
      <w:spacing w:after="120" w:line="240" w:lineRule="auto"/>
      <w:ind w:left="283"/>
    </w:pPr>
    <w:rPr>
      <w:rFonts w:ascii="Times New Roman" w:hAnsi="Times New Roman"/>
      <w:sz w:val="24"/>
      <w:szCs w:val="24"/>
    </w:rPr>
  </w:style>
  <w:style w:type="character" w:customStyle="1" w:styleId="a9">
    <w:name w:val="Основной текст с отступом Знак"/>
    <w:basedOn w:val="a0"/>
    <w:link w:val="a8"/>
    <w:rsid w:val="00FE53FB"/>
    <w:rPr>
      <w:rFonts w:ascii="Times New Roman" w:eastAsia="Times New Roman" w:hAnsi="Times New Roman" w:cs="Times New Roman"/>
      <w:sz w:val="24"/>
      <w:szCs w:val="24"/>
      <w:lang w:eastAsia="ru-RU"/>
    </w:rPr>
  </w:style>
  <w:style w:type="paragraph" w:styleId="aa">
    <w:name w:val="footer"/>
    <w:basedOn w:val="a"/>
    <w:link w:val="ab"/>
    <w:uiPriority w:val="99"/>
    <w:rsid w:val="00FE53FB"/>
    <w:pPr>
      <w:tabs>
        <w:tab w:val="center" w:pos="4677"/>
        <w:tab w:val="right" w:pos="9355"/>
      </w:tabs>
      <w:spacing w:after="0" w:line="240" w:lineRule="auto"/>
    </w:pPr>
    <w:rPr>
      <w:rFonts w:ascii="Times New Roman" w:hAnsi="Times New Roman"/>
      <w:sz w:val="24"/>
      <w:szCs w:val="24"/>
    </w:rPr>
  </w:style>
  <w:style w:type="character" w:customStyle="1" w:styleId="ab">
    <w:name w:val="Нижний колонтитул Знак"/>
    <w:basedOn w:val="a0"/>
    <w:link w:val="aa"/>
    <w:uiPriority w:val="99"/>
    <w:rsid w:val="00FE53FB"/>
    <w:rPr>
      <w:rFonts w:ascii="Times New Roman" w:eastAsia="Times New Roman" w:hAnsi="Times New Roman" w:cs="Times New Roman"/>
      <w:sz w:val="24"/>
      <w:szCs w:val="24"/>
      <w:lang w:eastAsia="ru-RU"/>
    </w:rPr>
  </w:style>
  <w:style w:type="character" w:styleId="ac">
    <w:name w:val="page number"/>
    <w:basedOn w:val="a0"/>
    <w:rsid w:val="00FE53FB"/>
  </w:style>
  <w:style w:type="character" w:styleId="ad">
    <w:name w:val="footnote reference"/>
    <w:basedOn w:val="a0"/>
    <w:rsid w:val="00FE53FB"/>
    <w:rPr>
      <w:vertAlign w:val="superscript"/>
    </w:rPr>
  </w:style>
  <w:style w:type="paragraph" w:styleId="ae">
    <w:name w:val="header"/>
    <w:basedOn w:val="a"/>
    <w:link w:val="af"/>
    <w:rsid w:val="00FE53FB"/>
    <w:pPr>
      <w:tabs>
        <w:tab w:val="center" w:pos="4677"/>
        <w:tab w:val="right" w:pos="9355"/>
      </w:tabs>
      <w:overflowPunct w:val="0"/>
      <w:autoSpaceDE w:val="0"/>
      <w:autoSpaceDN w:val="0"/>
      <w:adjustRightInd w:val="0"/>
      <w:spacing w:after="0" w:line="240" w:lineRule="auto"/>
      <w:textAlignment w:val="baseline"/>
    </w:pPr>
    <w:rPr>
      <w:rFonts w:ascii="Times New Roman" w:hAnsi="Times New Roman"/>
      <w:sz w:val="20"/>
      <w:szCs w:val="20"/>
    </w:rPr>
  </w:style>
  <w:style w:type="character" w:customStyle="1" w:styleId="af">
    <w:name w:val="Верхний колонтитул Знак"/>
    <w:basedOn w:val="a0"/>
    <w:link w:val="ae"/>
    <w:rsid w:val="00FE53FB"/>
    <w:rPr>
      <w:rFonts w:ascii="Times New Roman" w:eastAsia="Times New Roman" w:hAnsi="Times New Roman" w:cs="Times New Roman"/>
      <w:sz w:val="20"/>
      <w:szCs w:val="20"/>
      <w:lang w:eastAsia="ru-RU"/>
    </w:rPr>
  </w:style>
  <w:style w:type="character" w:styleId="af0">
    <w:name w:val="Strong"/>
    <w:basedOn w:val="a0"/>
    <w:qFormat/>
    <w:rsid w:val="00FE53FB"/>
    <w:rPr>
      <w:b/>
      <w:bCs/>
    </w:rPr>
  </w:style>
  <w:style w:type="paragraph" w:styleId="31">
    <w:name w:val="Body Text 3"/>
    <w:basedOn w:val="a"/>
    <w:link w:val="32"/>
    <w:rsid w:val="00FE53FB"/>
    <w:pPr>
      <w:spacing w:after="120" w:line="240" w:lineRule="auto"/>
    </w:pPr>
    <w:rPr>
      <w:rFonts w:ascii="Times New Roman" w:hAnsi="Times New Roman"/>
      <w:sz w:val="16"/>
      <w:szCs w:val="16"/>
      <w:lang w:eastAsia="ja-JP"/>
    </w:rPr>
  </w:style>
  <w:style w:type="character" w:customStyle="1" w:styleId="32">
    <w:name w:val="Основной текст 3 Знак"/>
    <w:basedOn w:val="a0"/>
    <w:link w:val="31"/>
    <w:rsid w:val="00FE53FB"/>
    <w:rPr>
      <w:rFonts w:ascii="Times New Roman" w:eastAsia="Times New Roman" w:hAnsi="Times New Roman" w:cs="Times New Roman"/>
      <w:sz w:val="16"/>
      <w:szCs w:val="16"/>
      <w:lang w:eastAsia="ja-JP"/>
    </w:rPr>
  </w:style>
  <w:style w:type="paragraph" w:styleId="af1">
    <w:name w:val="No Spacing"/>
    <w:uiPriority w:val="1"/>
    <w:qFormat/>
    <w:rsid w:val="00FE53FB"/>
    <w:pPr>
      <w:spacing w:after="0" w:line="240" w:lineRule="auto"/>
    </w:pPr>
    <w:rPr>
      <w:rFonts w:ascii="Calibri" w:eastAsia="Calibri" w:hAnsi="Calibri" w:cs="Times New Roman"/>
    </w:rPr>
  </w:style>
  <w:style w:type="character" w:customStyle="1" w:styleId="articleseperator">
    <w:name w:val="article_seperator"/>
    <w:basedOn w:val="a0"/>
    <w:rsid w:val="00FE53FB"/>
    <w:rPr>
      <w:rFonts w:ascii="Microsoft Sans Serif" w:hAnsi="Microsoft Sans Serif" w:cs="Microsoft Sans Serif" w:hint="default"/>
      <w:color w:val="000000"/>
      <w:sz w:val="18"/>
      <w:szCs w:val="18"/>
    </w:rPr>
  </w:style>
  <w:style w:type="character" w:styleId="af2">
    <w:name w:val="Emphasis"/>
    <w:basedOn w:val="a0"/>
    <w:qFormat/>
    <w:rsid w:val="00FE53FB"/>
    <w:rPr>
      <w:i/>
      <w:iCs/>
    </w:rPr>
  </w:style>
  <w:style w:type="paragraph" w:styleId="af3">
    <w:name w:val="footnote text"/>
    <w:basedOn w:val="a"/>
    <w:link w:val="af4"/>
    <w:semiHidden/>
    <w:unhideWhenUsed/>
    <w:rsid w:val="00FE53FB"/>
    <w:pPr>
      <w:spacing w:after="0" w:line="240" w:lineRule="auto"/>
    </w:pPr>
    <w:rPr>
      <w:rFonts w:ascii="Times New Roman" w:hAnsi="Times New Roman"/>
      <w:sz w:val="20"/>
      <w:szCs w:val="20"/>
    </w:rPr>
  </w:style>
  <w:style w:type="character" w:customStyle="1" w:styleId="af4">
    <w:name w:val="Текст сноски Знак"/>
    <w:basedOn w:val="a0"/>
    <w:link w:val="af3"/>
    <w:semiHidden/>
    <w:rsid w:val="00FE53FB"/>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6"/>
    <w:semiHidden/>
    <w:rsid w:val="00FE53FB"/>
    <w:rPr>
      <w:lang w:eastAsia="ja-JP"/>
    </w:rPr>
  </w:style>
  <w:style w:type="paragraph" w:styleId="af6">
    <w:name w:val="annotation text"/>
    <w:basedOn w:val="a"/>
    <w:link w:val="af5"/>
    <w:semiHidden/>
    <w:unhideWhenUsed/>
    <w:rsid w:val="00FE53FB"/>
    <w:pPr>
      <w:spacing w:after="0" w:line="240" w:lineRule="auto"/>
    </w:pPr>
    <w:rPr>
      <w:rFonts w:asciiTheme="minorHAnsi" w:eastAsiaTheme="minorHAnsi" w:hAnsiTheme="minorHAnsi" w:cstheme="minorBidi"/>
      <w:lang w:eastAsia="ja-JP"/>
    </w:rPr>
  </w:style>
  <w:style w:type="character" w:customStyle="1" w:styleId="11">
    <w:name w:val="Текст примечания Знак1"/>
    <w:basedOn w:val="a0"/>
    <w:uiPriority w:val="99"/>
    <w:semiHidden/>
    <w:rsid w:val="00FE53FB"/>
    <w:rPr>
      <w:rFonts w:ascii="Calibri" w:eastAsia="Times New Roman" w:hAnsi="Calibri" w:cs="Times New Roman"/>
      <w:sz w:val="20"/>
      <w:szCs w:val="20"/>
      <w:lang w:eastAsia="ru-RU"/>
    </w:rPr>
  </w:style>
  <w:style w:type="character" w:customStyle="1" w:styleId="af7">
    <w:name w:val="Текст Знак"/>
    <w:basedOn w:val="a0"/>
    <w:link w:val="af8"/>
    <w:semiHidden/>
    <w:rsid w:val="00FE53FB"/>
    <w:rPr>
      <w:rFonts w:ascii="Courier New" w:hAnsi="Courier New"/>
    </w:rPr>
  </w:style>
  <w:style w:type="paragraph" w:styleId="af8">
    <w:name w:val="Plain Text"/>
    <w:basedOn w:val="a"/>
    <w:link w:val="af7"/>
    <w:semiHidden/>
    <w:unhideWhenUsed/>
    <w:rsid w:val="00FE53FB"/>
    <w:pPr>
      <w:spacing w:after="0" w:line="240" w:lineRule="auto"/>
    </w:pPr>
    <w:rPr>
      <w:rFonts w:ascii="Courier New" w:eastAsiaTheme="minorHAnsi" w:hAnsi="Courier New" w:cstheme="minorBidi"/>
      <w:lang w:eastAsia="en-US"/>
    </w:rPr>
  </w:style>
  <w:style w:type="character" w:customStyle="1" w:styleId="12">
    <w:name w:val="Текст Знак1"/>
    <w:basedOn w:val="a0"/>
    <w:uiPriority w:val="99"/>
    <w:semiHidden/>
    <w:rsid w:val="00FE53FB"/>
    <w:rPr>
      <w:rFonts w:ascii="Consolas" w:eastAsia="Times New Roman" w:hAnsi="Consolas" w:cs="Consolas"/>
      <w:sz w:val="21"/>
      <w:szCs w:val="21"/>
      <w:lang w:eastAsia="ru-RU"/>
    </w:rPr>
  </w:style>
  <w:style w:type="paragraph" w:styleId="23">
    <w:name w:val="List 2"/>
    <w:basedOn w:val="a"/>
    <w:semiHidden/>
    <w:unhideWhenUsed/>
    <w:rsid w:val="00FE53FB"/>
    <w:pPr>
      <w:spacing w:after="0" w:line="240" w:lineRule="auto"/>
      <w:ind w:left="566" w:hanging="283"/>
    </w:pPr>
    <w:rPr>
      <w:rFonts w:ascii="Times New R Kaz" w:hAnsi="Times New R Kaz"/>
      <w:sz w:val="28"/>
      <w:szCs w:val="20"/>
    </w:rPr>
  </w:style>
  <w:style w:type="paragraph" w:styleId="33">
    <w:name w:val="Body Text Indent 3"/>
    <w:basedOn w:val="a"/>
    <w:link w:val="34"/>
    <w:uiPriority w:val="99"/>
    <w:semiHidden/>
    <w:unhideWhenUsed/>
    <w:rsid w:val="00F317F9"/>
    <w:pPr>
      <w:spacing w:after="120"/>
      <w:ind w:left="283"/>
    </w:pPr>
    <w:rPr>
      <w:sz w:val="16"/>
      <w:szCs w:val="16"/>
    </w:rPr>
  </w:style>
  <w:style w:type="character" w:customStyle="1" w:styleId="34">
    <w:name w:val="Основной текст с отступом 3 Знак"/>
    <w:basedOn w:val="a0"/>
    <w:link w:val="33"/>
    <w:uiPriority w:val="99"/>
    <w:semiHidden/>
    <w:rsid w:val="00F317F9"/>
    <w:rPr>
      <w:rFonts w:ascii="Calibri" w:eastAsia="Times New Roman" w:hAnsi="Calibri" w:cs="Times New Roman"/>
      <w:sz w:val="16"/>
      <w:szCs w:val="16"/>
      <w:lang w:eastAsia="ru-RU"/>
    </w:rPr>
  </w:style>
  <w:style w:type="paragraph" w:customStyle="1" w:styleId="af9">
    <w:name w:val="Знак"/>
    <w:basedOn w:val="a"/>
    <w:autoRedefine/>
    <w:rsid w:val="00F317F9"/>
    <w:pPr>
      <w:spacing w:after="160" w:line="240" w:lineRule="exact"/>
    </w:pPr>
    <w:rPr>
      <w:rFonts w:ascii="Times New Roman" w:eastAsia="SimSun" w:hAnsi="Times New Roman"/>
      <w:b/>
      <w:bCs/>
      <w:sz w:val="28"/>
      <w:szCs w:val="28"/>
      <w:lang w:val="en-US" w:eastAsia="en-US"/>
    </w:rPr>
  </w:style>
  <w:style w:type="character" w:customStyle="1" w:styleId="6">
    <w:name w:val="Основной текст (6)_"/>
    <w:basedOn w:val="a0"/>
    <w:link w:val="60"/>
    <w:rsid w:val="00295D99"/>
    <w:rPr>
      <w:rFonts w:ascii="Times New Roman" w:eastAsia="Times New Roman" w:hAnsi="Times New Roman" w:cs="Times New Roman"/>
      <w:b/>
      <w:bCs/>
      <w:i/>
      <w:iCs/>
      <w:sz w:val="20"/>
      <w:szCs w:val="20"/>
      <w:shd w:val="clear" w:color="auto" w:fill="FFFFFF"/>
    </w:rPr>
  </w:style>
  <w:style w:type="character" w:customStyle="1" w:styleId="6PalatinoLinotype">
    <w:name w:val="Основной текст (6) + Palatino Linotype"/>
    <w:basedOn w:val="6"/>
    <w:rsid w:val="00295D99"/>
    <w:rPr>
      <w:rFonts w:ascii="Palatino Linotype" w:eastAsia="Palatino Linotype" w:hAnsi="Palatino Linotype" w:cs="Palatino Linotype"/>
      <w:b/>
      <w:bCs/>
      <w:i/>
      <w:iCs/>
      <w:color w:val="000000"/>
      <w:spacing w:val="0"/>
      <w:w w:val="100"/>
      <w:position w:val="0"/>
      <w:sz w:val="20"/>
      <w:szCs w:val="20"/>
      <w:shd w:val="clear" w:color="auto" w:fill="FFFFFF"/>
      <w:lang w:val="kk-KZ"/>
    </w:rPr>
  </w:style>
  <w:style w:type="character" w:customStyle="1" w:styleId="afa">
    <w:name w:val="Основной текст_"/>
    <w:basedOn w:val="a0"/>
    <w:link w:val="13"/>
    <w:rsid w:val="00295D99"/>
    <w:rPr>
      <w:rFonts w:ascii="Times New Roman" w:eastAsia="Times New Roman" w:hAnsi="Times New Roman" w:cs="Times New Roman"/>
      <w:sz w:val="21"/>
      <w:szCs w:val="21"/>
      <w:shd w:val="clear" w:color="auto" w:fill="FFFFFF"/>
    </w:rPr>
  </w:style>
  <w:style w:type="character" w:customStyle="1" w:styleId="PalatinoLinotype10pt">
    <w:name w:val="Основной текст + Palatino Linotype;10 pt"/>
    <w:basedOn w:val="afa"/>
    <w:rsid w:val="00295D99"/>
    <w:rPr>
      <w:rFonts w:ascii="Palatino Linotype" w:eastAsia="Palatino Linotype" w:hAnsi="Palatino Linotype" w:cs="Palatino Linotype"/>
      <w:color w:val="000000"/>
      <w:spacing w:val="0"/>
      <w:w w:val="100"/>
      <w:position w:val="0"/>
      <w:sz w:val="20"/>
      <w:szCs w:val="20"/>
      <w:shd w:val="clear" w:color="auto" w:fill="FFFFFF"/>
      <w:lang w:val="kk-KZ"/>
    </w:rPr>
  </w:style>
  <w:style w:type="character" w:customStyle="1" w:styleId="3PalatinoLinotype85pt">
    <w:name w:val="Основной текст (3) + Palatino Linotype;8;5 pt"/>
    <w:basedOn w:val="a0"/>
    <w:rsid w:val="00295D99"/>
    <w:rPr>
      <w:rFonts w:ascii="Palatino Linotype" w:eastAsia="Palatino Linotype" w:hAnsi="Palatino Linotype" w:cs="Palatino Linotype"/>
      <w:b/>
      <w:bCs/>
      <w:i w:val="0"/>
      <w:iCs w:val="0"/>
      <w:smallCaps w:val="0"/>
      <w:strike w:val="0"/>
      <w:color w:val="000000"/>
      <w:spacing w:val="0"/>
      <w:w w:val="100"/>
      <w:position w:val="0"/>
      <w:sz w:val="17"/>
      <w:szCs w:val="17"/>
      <w:u w:val="none"/>
      <w:lang w:val="kk-KZ"/>
    </w:rPr>
  </w:style>
  <w:style w:type="character" w:customStyle="1" w:styleId="41">
    <w:name w:val="Основной текст (4)_"/>
    <w:basedOn w:val="a0"/>
    <w:link w:val="42"/>
    <w:rsid w:val="00295D99"/>
    <w:rPr>
      <w:rFonts w:ascii="Times New Roman" w:eastAsia="Times New Roman" w:hAnsi="Times New Roman" w:cs="Times New Roman"/>
      <w:b/>
      <w:bCs/>
      <w:sz w:val="21"/>
      <w:szCs w:val="21"/>
      <w:shd w:val="clear" w:color="auto" w:fill="FFFFFF"/>
    </w:rPr>
  </w:style>
  <w:style w:type="character" w:customStyle="1" w:styleId="4PalatinoLinotype9pt">
    <w:name w:val="Основной текст (4) + Palatino Linotype;9 pt"/>
    <w:basedOn w:val="41"/>
    <w:rsid w:val="00295D99"/>
    <w:rPr>
      <w:rFonts w:ascii="Palatino Linotype" w:eastAsia="Palatino Linotype" w:hAnsi="Palatino Linotype" w:cs="Palatino Linotype"/>
      <w:b/>
      <w:bCs/>
      <w:color w:val="000000"/>
      <w:spacing w:val="0"/>
      <w:w w:val="100"/>
      <w:position w:val="0"/>
      <w:sz w:val="18"/>
      <w:szCs w:val="18"/>
      <w:shd w:val="clear" w:color="auto" w:fill="FFFFFF"/>
      <w:lang w:val="kk-KZ"/>
    </w:rPr>
  </w:style>
  <w:style w:type="character" w:customStyle="1" w:styleId="11pt">
    <w:name w:val="Основной текст + 11 pt"/>
    <w:basedOn w:val="afa"/>
    <w:rsid w:val="00295D99"/>
    <w:rPr>
      <w:rFonts w:ascii="Times New Roman" w:eastAsia="Times New Roman" w:hAnsi="Times New Roman" w:cs="Times New Roman"/>
      <w:color w:val="000000"/>
      <w:spacing w:val="0"/>
      <w:w w:val="100"/>
      <w:position w:val="0"/>
      <w:sz w:val="22"/>
      <w:szCs w:val="22"/>
      <w:shd w:val="clear" w:color="auto" w:fill="FFFFFF"/>
      <w:lang w:val="kk-KZ"/>
    </w:rPr>
  </w:style>
  <w:style w:type="character" w:customStyle="1" w:styleId="3215pt1pt">
    <w:name w:val="Основной текст (3) + 21;5 pt;Курсив;Интервал 1 pt"/>
    <w:basedOn w:val="a0"/>
    <w:rsid w:val="00295D99"/>
    <w:rPr>
      <w:rFonts w:ascii="Times New Roman" w:eastAsia="Times New Roman" w:hAnsi="Times New Roman" w:cs="Times New Roman"/>
      <w:b/>
      <w:bCs/>
      <w:i/>
      <w:iCs/>
      <w:smallCaps w:val="0"/>
      <w:strike w:val="0"/>
      <w:color w:val="000000"/>
      <w:spacing w:val="30"/>
      <w:w w:val="100"/>
      <w:position w:val="0"/>
      <w:sz w:val="43"/>
      <w:szCs w:val="43"/>
      <w:u w:val="none"/>
      <w:lang w:val="kk-KZ"/>
    </w:rPr>
  </w:style>
  <w:style w:type="character" w:customStyle="1" w:styleId="35">
    <w:name w:val="Основной текст (3)"/>
    <w:basedOn w:val="a0"/>
    <w:rsid w:val="00295D99"/>
    <w:rPr>
      <w:rFonts w:ascii="Times New Roman" w:eastAsia="Times New Roman" w:hAnsi="Times New Roman" w:cs="Times New Roman"/>
      <w:b/>
      <w:bCs/>
      <w:i w:val="0"/>
      <w:iCs w:val="0"/>
      <w:smallCaps w:val="0"/>
      <w:strike w:val="0"/>
      <w:color w:val="000000"/>
      <w:spacing w:val="0"/>
      <w:w w:val="100"/>
      <w:position w:val="0"/>
      <w:sz w:val="18"/>
      <w:szCs w:val="18"/>
      <w:u w:val="none"/>
      <w:lang w:val="kk-KZ"/>
    </w:rPr>
  </w:style>
  <w:style w:type="character" w:customStyle="1" w:styleId="24">
    <w:name w:val="Основной текст (2)_"/>
    <w:basedOn w:val="a0"/>
    <w:link w:val="25"/>
    <w:rsid w:val="00295D99"/>
    <w:rPr>
      <w:rFonts w:ascii="Times New Roman" w:eastAsia="Times New Roman" w:hAnsi="Times New Roman" w:cs="Times New Roman"/>
      <w:b/>
      <w:bCs/>
      <w:i/>
      <w:iCs/>
      <w:spacing w:val="20"/>
      <w:sz w:val="20"/>
      <w:szCs w:val="20"/>
      <w:shd w:val="clear" w:color="auto" w:fill="FFFFFF"/>
    </w:rPr>
  </w:style>
  <w:style w:type="character" w:customStyle="1" w:styleId="211pt-1pt">
    <w:name w:val="Основной текст (2) + 11 pt;Интервал -1 pt"/>
    <w:basedOn w:val="24"/>
    <w:rsid w:val="00295D99"/>
    <w:rPr>
      <w:rFonts w:ascii="Times New Roman" w:eastAsia="Times New Roman" w:hAnsi="Times New Roman" w:cs="Times New Roman"/>
      <w:b/>
      <w:bCs/>
      <w:i/>
      <w:iCs/>
      <w:color w:val="000000"/>
      <w:spacing w:val="-30"/>
      <w:w w:val="100"/>
      <w:position w:val="0"/>
      <w:sz w:val="22"/>
      <w:szCs w:val="22"/>
      <w:shd w:val="clear" w:color="auto" w:fill="FFFFFF"/>
      <w:lang w:val="kk-KZ"/>
    </w:rPr>
  </w:style>
  <w:style w:type="character" w:customStyle="1" w:styleId="3PalatinoLinotype16pt">
    <w:name w:val="Основной текст (3) + Palatino Linotype;16 pt;Не полужирный;Курсив"/>
    <w:basedOn w:val="a0"/>
    <w:rsid w:val="00295D99"/>
    <w:rPr>
      <w:rFonts w:ascii="Palatino Linotype" w:eastAsia="Palatino Linotype" w:hAnsi="Palatino Linotype" w:cs="Palatino Linotype"/>
      <w:b/>
      <w:bCs/>
      <w:i/>
      <w:iCs/>
      <w:smallCaps w:val="0"/>
      <w:strike w:val="0"/>
      <w:color w:val="000000"/>
      <w:spacing w:val="0"/>
      <w:w w:val="100"/>
      <w:position w:val="0"/>
      <w:sz w:val="32"/>
      <w:szCs w:val="32"/>
      <w:u w:val="none"/>
      <w:lang w:val="kk-KZ"/>
    </w:rPr>
  </w:style>
  <w:style w:type="character" w:customStyle="1" w:styleId="395pt">
    <w:name w:val="Основной текст (3) + 9;5 pt"/>
    <w:basedOn w:val="a0"/>
    <w:rsid w:val="00295D99"/>
    <w:rPr>
      <w:rFonts w:ascii="Times New Roman" w:eastAsia="Times New Roman" w:hAnsi="Times New Roman" w:cs="Times New Roman"/>
      <w:b/>
      <w:bCs/>
      <w:i w:val="0"/>
      <w:iCs w:val="0"/>
      <w:smallCaps w:val="0"/>
      <w:strike w:val="0"/>
      <w:color w:val="000000"/>
      <w:spacing w:val="0"/>
      <w:w w:val="100"/>
      <w:position w:val="0"/>
      <w:sz w:val="19"/>
      <w:szCs w:val="19"/>
      <w:u w:val="none"/>
      <w:lang w:val="kk-KZ"/>
    </w:rPr>
  </w:style>
  <w:style w:type="character" w:customStyle="1" w:styleId="410pt">
    <w:name w:val="Основной текст (4) + 10 pt"/>
    <w:basedOn w:val="41"/>
    <w:rsid w:val="00295D99"/>
    <w:rPr>
      <w:rFonts w:ascii="Times New Roman" w:eastAsia="Times New Roman" w:hAnsi="Times New Roman" w:cs="Times New Roman"/>
      <w:b/>
      <w:bCs/>
      <w:color w:val="000000"/>
      <w:spacing w:val="0"/>
      <w:w w:val="100"/>
      <w:position w:val="0"/>
      <w:sz w:val="20"/>
      <w:szCs w:val="20"/>
      <w:shd w:val="clear" w:color="auto" w:fill="FFFFFF"/>
      <w:lang w:val="kk-KZ"/>
    </w:rPr>
  </w:style>
  <w:style w:type="paragraph" w:customStyle="1" w:styleId="60">
    <w:name w:val="Основной текст (6)"/>
    <w:basedOn w:val="a"/>
    <w:link w:val="6"/>
    <w:rsid w:val="00295D99"/>
    <w:pPr>
      <w:widowControl w:val="0"/>
      <w:shd w:val="clear" w:color="auto" w:fill="FFFFFF"/>
      <w:spacing w:before="120" w:after="120" w:line="0" w:lineRule="atLeast"/>
      <w:jc w:val="center"/>
    </w:pPr>
    <w:rPr>
      <w:rFonts w:ascii="Times New Roman" w:hAnsi="Times New Roman"/>
      <w:b/>
      <w:bCs/>
      <w:i/>
      <w:iCs/>
      <w:sz w:val="20"/>
      <w:szCs w:val="20"/>
      <w:lang w:eastAsia="en-US"/>
    </w:rPr>
  </w:style>
  <w:style w:type="paragraph" w:customStyle="1" w:styleId="13">
    <w:name w:val="Основной текст1"/>
    <w:basedOn w:val="a"/>
    <w:link w:val="afa"/>
    <w:rsid w:val="00295D99"/>
    <w:pPr>
      <w:widowControl w:val="0"/>
      <w:shd w:val="clear" w:color="auto" w:fill="FFFFFF"/>
      <w:spacing w:before="300" w:after="540" w:line="250" w:lineRule="exact"/>
      <w:jc w:val="center"/>
    </w:pPr>
    <w:rPr>
      <w:rFonts w:ascii="Times New Roman" w:hAnsi="Times New Roman"/>
      <w:sz w:val="21"/>
      <w:szCs w:val="21"/>
      <w:lang w:eastAsia="en-US"/>
    </w:rPr>
  </w:style>
  <w:style w:type="paragraph" w:customStyle="1" w:styleId="42">
    <w:name w:val="Основной текст (4)"/>
    <w:basedOn w:val="a"/>
    <w:link w:val="41"/>
    <w:rsid w:val="00295D99"/>
    <w:pPr>
      <w:widowControl w:val="0"/>
      <w:shd w:val="clear" w:color="auto" w:fill="FFFFFF"/>
      <w:spacing w:before="120" w:after="120" w:line="0" w:lineRule="atLeast"/>
      <w:jc w:val="center"/>
    </w:pPr>
    <w:rPr>
      <w:rFonts w:ascii="Times New Roman" w:hAnsi="Times New Roman"/>
      <w:b/>
      <w:bCs/>
      <w:sz w:val="21"/>
      <w:szCs w:val="21"/>
      <w:lang w:eastAsia="en-US"/>
    </w:rPr>
  </w:style>
  <w:style w:type="paragraph" w:customStyle="1" w:styleId="25">
    <w:name w:val="Основной текст (2)"/>
    <w:basedOn w:val="a"/>
    <w:link w:val="24"/>
    <w:rsid w:val="00295D99"/>
    <w:pPr>
      <w:widowControl w:val="0"/>
      <w:shd w:val="clear" w:color="auto" w:fill="FFFFFF"/>
      <w:spacing w:after="300" w:line="0" w:lineRule="atLeast"/>
      <w:jc w:val="center"/>
    </w:pPr>
    <w:rPr>
      <w:rFonts w:ascii="Times New Roman" w:hAnsi="Times New Roman"/>
      <w:b/>
      <w:bCs/>
      <w:i/>
      <w:iCs/>
      <w:spacing w:val="20"/>
      <w:sz w:val="20"/>
      <w:szCs w:val="20"/>
      <w:lang w:eastAsia="en-US"/>
    </w:rPr>
  </w:style>
  <w:style w:type="paragraph" w:styleId="afb">
    <w:name w:val="Balloon Text"/>
    <w:basedOn w:val="a"/>
    <w:link w:val="afc"/>
    <w:uiPriority w:val="99"/>
    <w:semiHidden/>
    <w:unhideWhenUsed/>
    <w:rsid w:val="00B92739"/>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B92739"/>
    <w:rPr>
      <w:rFonts w:ascii="Tahoma" w:eastAsia="Times New Roman" w:hAnsi="Tahoma" w:cs="Tahoma"/>
      <w:sz w:val="16"/>
      <w:szCs w:val="16"/>
      <w:lang w:eastAsia="ru-RU"/>
    </w:rPr>
  </w:style>
  <w:style w:type="table" w:styleId="afd">
    <w:name w:val="Table Grid"/>
    <w:basedOn w:val="a1"/>
    <w:uiPriority w:val="59"/>
    <w:rsid w:val="00794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B02CB-43FE-43D0-BCDA-42180F72A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96</Pages>
  <Words>37932</Words>
  <Characters>216217</Characters>
  <Application>Microsoft Office Word</Application>
  <DocSecurity>0</DocSecurity>
  <Lines>1801</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Aisha</dc:creator>
  <cp:lastModifiedBy>Lena</cp:lastModifiedBy>
  <cp:revision>221</cp:revision>
  <dcterms:created xsi:type="dcterms:W3CDTF">2014-02-26T10:08:00Z</dcterms:created>
  <dcterms:modified xsi:type="dcterms:W3CDTF">2014-03-01T01:33:00Z</dcterms:modified>
</cp:coreProperties>
</file>